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56492" w:rsidRDefault="00617E17">
      <w:pPr>
        <w:spacing w:before="185" w:after="0" w:line="240" w:lineRule="auto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  <w:lang w:eastAsia="pl-PL"/>
        </w:rPr>
        <w:t>znak sprawy MGOPS.</w:t>
      </w:r>
      <w:r>
        <w:rPr>
          <w:rFonts w:ascii="Calibri" w:eastAsia="Times New Roman" w:hAnsi="Calibri" w:cs="Times New Roman"/>
          <w:bCs/>
          <w:color w:val="000000"/>
          <w:sz w:val="24"/>
          <w:szCs w:val="24"/>
          <w:lang w:eastAsia="pl-PL"/>
        </w:rPr>
        <w:t>271.5.2022</w:t>
      </w:r>
    </w:p>
    <w:p w:rsidR="00F56492" w:rsidRDefault="00F56492">
      <w:pPr>
        <w:spacing w:before="185"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l-PL"/>
        </w:rPr>
      </w:pPr>
    </w:p>
    <w:p w:rsidR="00F56492" w:rsidRDefault="00617E17">
      <w:pPr>
        <w:spacing w:before="185" w:after="0" w:line="240" w:lineRule="auto"/>
        <w:jc w:val="center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l-PL"/>
        </w:rPr>
        <w:t>ZAPROSZENIE DO SKŁADANIA OFERT</w:t>
      </w:r>
    </w:p>
    <w:p w:rsidR="00F56492" w:rsidRDefault="00617E17">
      <w:pPr>
        <w:spacing w:after="0" w:line="240" w:lineRule="auto"/>
        <w:jc w:val="center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  <w:lang w:eastAsia="pl-PL"/>
        </w:rPr>
        <w:t xml:space="preserve">w postępowaniu o udzielenie zamówienia na </w:t>
      </w:r>
    </w:p>
    <w:p w:rsidR="00F56492" w:rsidRDefault="00617E17">
      <w:pPr>
        <w:spacing w:after="0" w:line="240" w:lineRule="auto"/>
        <w:jc w:val="center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pl-PL"/>
        </w:rPr>
        <w:t>świadczenie usług opiekuńczych na rok 2023 na zlecenie MGOPS Proszowice</w:t>
      </w:r>
    </w:p>
    <w:p w:rsidR="00F56492" w:rsidRDefault="00F56492">
      <w:pPr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F56492" w:rsidRDefault="00617E17">
      <w:pPr>
        <w:numPr>
          <w:ilvl w:val="0"/>
          <w:numId w:val="1"/>
        </w:numPr>
        <w:spacing w:before="182" w:after="0" w:line="240" w:lineRule="auto"/>
        <w:ind w:left="454" w:hanging="57"/>
        <w:textAlignment w:val="baseline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24"/>
          <w:lang w:eastAsia="pl-PL"/>
        </w:rPr>
        <w:t>Zamawiający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:</w:t>
      </w:r>
    </w:p>
    <w:p w:rsidR="00F56492" w:rsidRDefault="00617E17">
      <w:pPr>
        <w:spacing w:after="0" w:line="240" w:lineRule="auto"/>
        <w:ind w:left="399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Miejsko-Gminny Ośrodek Pomocy Społecznej </w:t>
      </w:r>
    </w:p>
    <w:p w:rsidR="00F56492" w:rsidRDefault="00617E17">
      <w:pPr>
        <w:spacing w:after="0" w:line="240" w:lineRule="auto"/>
        <w:ind w:left="399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32-100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Proszowice, ul. 3 Maja 72</w:t>
      </w:r>
    </w:p>
    <w:p w:rsidR="00F56492" w:rsidRDefault="00617E17">
      <w:pPr>
        <w:spacing w:before="24" w:after="0" w:line="240" w:lineRule="auto"/>
        <w:ind w:left="399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tel. (12) 386 22 12 fax. (12) 386 01 66</w:t>
      </w:r>
    </w:p>
    <w:p w:rsidR="00F56492" w:rsidRDefault="00617E17">
      <w:pPr>
        <w:spacing w:before="24" w:after="0" w:line="240" w:lineRule="auto"/>
        <w:ind w:left="399"/>
      </w:pPr>
      <w:hyperlink r:id="rId8">
        <w:r>
          <w:rPr>
            <w:rFonts w:ascii="Calibri" w:eastAsia="Times New Roman" w:hAnsi="Calibri" w:cs="Times New Roman"/>
            <w:color w:val="0000FF"/>
            <w:sz w:val="24"/>
            <w:szCs w:val="24"/>
            <w:u w:val="single"/>
            <w:lang w:eastAsia="pl-PL"/>
          </w:rPr>
          <w:t>mgops@proszowice.pl</w:t>
        </w:r>
      </w:hyperlink>
    </w:p>
    <w:p w:rsidR="00F56492" w:rsidRDefault="00F56492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F56492" w:rsidRDefault="00617E17">
      <w:pPr>
        <w:numPr>
          <w:ilvl w:val="0"/>
          <w:numId w:val="2"/>
        </w:numPr>
        <w:spacing w:before="51" w:after="0" w:line="240" w:lineRule="auto"/>
        <w:textAlignment w:val="baseline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24"/>
          <w:lang w:eastAsia="pl-PL"/>
        </w:rPr>
        <w:t>Tryb udzielenia zamówienia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:</w:t>
      </w:r>
    </w:p>
    <w:p w:rsidR="00F56492" w:rsidRDefault="00617E17">
      <w:pPr>
        <w:spacing w:after="0" w:line="240" w:lineRule="auto"/>
        <w:ind w:left="399"/>
        <w:jc w:val="both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Postępowanie o udzielenie zamówienia prowadzone jest bez zastosowania przepisów ustawy z dnia 11 września 2019 r. Prawo zamówień publicznych (</w:t>
      </w:r>
      <w:proofErr w:type="spellStart"/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t.j</w:t>
      </w:r>
      <w:proofErr w:type="spellEnd"/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. Dz. U. z 2022 r.,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br/>
        <w:t xml:space="preserve">poz. 1710 z </w:t>
      </w:r>
      <w:proofErr w:type="spellStart"/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późn</w:t>
      </w:r>
      <w:proofErr w:type="spellEnd"/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. zm.), zwanej dalej „ustawą” – na podstawie art. 2 ust 1 pkt 1) ustawy.</w:t>
      </w:r>
    </w:p>
    <w:p w:rsidR="00F56492" w:rsidRDefault="00F56492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F56492" w:rsidRDefault="00617E17">
      <w:pPr>
        <w:numPr>
          <w:ilvl w:val="0"/>
          <w:numId w:val="3"/>
        </w:numPr>
        <w:spacing w:after="0" w:line="240" w:lineRule="auto"/>
        <w:textAlignment w:val="baseline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24"/>
          <w:lang w:eastAsia="pl-PL"/>
        </w:rPr>
        <w:t>Przedmiot zamówienia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:</w:t>
      </w:r>
    </w:p>
    <w:p w:rsidR="00F56492" w:rsidRDefault="00617E17">
      <w:pPr>
        <w:spacing w:after="0" w:line="240" w:lineRule="auto"/>
        <w:ind w:left="399"/>
        <w:jc w:val="both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Przedmiotem zamówienia jest świadczenie usług opiekuńczych osobom, które z powodu wieku, choroby, niepełnosprawności lub innych przyczyn wymagają pomocy innych osób, a są jej pozbawione, a którym Zamawiający przyznał te usługi stosown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ą Decyzją administracyjną w miejscu zamieszkania tych osób.</w:t>
      </w:r>
    </w:p>
    <w:p w:rsidR="00F56492" w:rsidRDefault="00617E17">
      <w:pPr>
        <w:spacing w:after="0" w:line="240" w:lineRule="auto"/>
        <w:ind w:left="399"/>
        <w:jc w:val="both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Świadczenie usług objętych zamówieniem odbywać się będzie codziennie w dni robocze, w godz. 8-18 dla 10 osób. </w:t>
      </w:r>
    </w:p>
    <w:p w:rsidR="00F56492" w:rsidRDefault="00617E17">
      <w:pPr>
        <w:spacing w:after="0" w:line="240" w:lineRule="auto"/>
        <w:ind w:left="399"/>
        <w:jc w:val="both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Wymiar świadczonych usług w dni powszednie wynosi orientacyjnie 2 500 godz. rocznie.</w:t>
      </w:r>
    </w:p>
    <w:p w:rsidR="00F56492" w:rsidRDefault="00617E17">
      <w:pPr>
        <w:spacing w:after="0" w:line="240" w:lineRule="auto"/>
        <w:ind w:left="399"/>
        <w:jc w:val="both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Wymiar godzinowy obejmuje 60 minut świadczenia usług w miejscu zamieszkania świadczeniobiorców, a także załatwienie spraw urzędowych świadczeniobiorcy, zakup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br/>
        <w:t>dla świadczeniobiorcy podstawowych artykułów spożywczych i gospodarstwa domowego.</w:t>
      </w:r>
    </w:p>
    <w:p w:rsidR="00F56492" w:rsidRDefault="00617E17">
      <w:pPr>
        <w:spacing w:after="0" w:line="240" w:lineRule="auto"/>
        <w:ind w:left="399"/>
        <w:jc w:val="both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Przewiduje się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możliwość zmniejszania lub zwiększenia ilości usług do 100%, z</w:t>
      </w:r>
      <w:r>
        <w:rPr>
          <w:rFonts w:ascii="Calibri" w:eastAsia="Times New Roman" w:hAnsi="Calibri" w:cs="Times New Roman"/>
          <w:color w:val="000000"/>
          <w:sz w:val="24"/>
          <w:szCs w:val="24"/>
          <w:highlight w:val="white"/>
          <w:lang w:eastAsia="pl-PL"/>
        </w:rPr>
        <w:t xml:space="preserve"> uwagi na przyczyny losowe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. Okoliczność taka nie może być powodem wypowiedzenia umowy. </w:t>
      </w:r>
      <w:r>
        <w:rPr>
          <w:rFonts w:ascii="Calibri" w:eastAsia="Times New Roman" w:hAnsi="Calibri" w:cs="Times New Roman"/>
          <w:color w:val="000000"/>
          <w:sz w:val="24"/>
          <w:szCs w:val="24"/>
          <w:highlight w:val="white"/>
          <w:lang w:eastAsia="pl-PL"/>
        </w:rPr>
        <w:t>Biorąc pod uwagę liczbę osób uprawnionych zgodnie z zapisami OPZ, zwiększenie lub zmniejszenie ich ilości n</w:t>
      </w:r>
      <w:r>
        <w:rPr>
          <w:rFonts w:ascii="Calibri" w:eastAsia="Times New Roman" w:hAnsi="Calibri" w:cs="Times New Roman"/>
          <w:color w:val="000000"/>
          <w:sz w:val="24"/>
          <w:szCs w:val="24"/>
          <w:highlight w:val="white"/>
          <w:lang w:eastAsia="pl-PL"/>
        </w:rPr>
        <w:t>ie ma dużego wpływu na całość zadania.</w:t>
      </w:r>
    </w:p>
    <w:p w:rsidR="00F56492" w:rsidRDefault="00617E17">
      <w:pPr>
        <w:spacing w:after="0" w:line="240" w:lineRule="auto"/>
        <w:ind w:firstLine="399"/>
        <w:jc w:val="both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24"/>
          <w:lang w:eastAsia="pl-PL"/>
        </w:rPr>
        <w:t>Termin realizacji usługi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: od 02.01.2023 r. do 31.12.2023 r.</w:t>
      </w:r>
    </w:p>
    <w:p w:rsidR="00F56492" w:rsidRDefault="00F56492">
      <w:pPr>
        <w:spacing w:after="0" w:line="240" w:lineRule="auto"/>
        <w:ind w:firstLine="399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F56492" w:rsidRDefault="00617E17">
      <w:pPr>
        <w:numPr>
          <w:ilvl w:val="0"/>
          <w:numId w:val="3"/>
        </w:numPr>
        <w:spacing w:after="0" w:line="240" w:lineRule="auto"/>
        <w:textAlignment w:val="baseline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24"/>
          <w:lang w:eastAsia="pl-PL"/>
        </w:rPr>
        <w:t>Opis kryteriów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, którymi zamawiający będzie się kierował przy wyborze oferty:</w:t>
      </w:r>
    </w:p>
    <w:p w:rsidR="00F56492" w:rsidRDefault="00617E17">
      <w:pPr>
        <w:spacing w:after="0" w:line="240" w:lineRule="auto"/>
        <w:ind w:left="399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a) Cena – 60%</w:t>
      </w:r>
    </w:p>
    <w:p w:rsidR="00F56492" w:rsidRDefault="00617E17">
      <w:pPr>
        <w:spacing w:after="0" w:line="240" w:lineRule="auto"/>
        <w:ind w:left="399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b) doświadczenie  przez okres co najmniej 12 miesięcy -40%</w:t>
      </w:r>
    </w:p>
    <w:p w:rsidR="00F56492" w:rsidRDefault="00F56492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F56492" w:rsidRDefault="00617E17">
      <w:pPr>
        <w:ind w:left="45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Zama</w:t>
      </w:r>
      <w:r>
        <w:rPr>
          <w:rFonts w:ascii="Calibri" w:hAnsi="Calibri"/>
          <w:sz w:val="24"/>
          <w:szCs w:val="24"/>
        </w:rPr>
        <w:t xml:space="preserve">wiający dokona oceny </w:t>
      </w:r>
      <w:r>
        <w:rPr>
          <w:rFonts w:ascii="Calibri" w:hAnsi="Calibri"/>
          <w:sz w:val="24"/>
          <w:szCs w:val="24"/>
        </w:rPr>
        <w:t>ofert przyznając punkty w ramach poszczególnych kryteriów oceny ofert, przyjmując zasadę, że 1% = 1 punkt.</w:t>
      </w:r>
    </w:p>
    <w:p w:rsidR="00F56492" w:rsidRDefault="00617E17">
      <w:pPr>
        <w:ind w:firstLine="34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 xml:space="preserve"> Kryterium oceny: cena, </w:t>
      </w:r>
      <w:r>
        <w:rPr>
          <w:rFonts w:ascii="Calibri" w:hAnsi="Calibri"/>
          <w:sz w:val="24"/>
          <w:szCs w:val="24"/>
        </w:rPr>
        <w:t>waga: 60%</w:t>
      </w:r>
    </w:p>
    <w:p w:rsidR="00F56492" w:rsidRDefault="00617E17">
      <w:pPr>
        <w:tabs>
          <w:tab w:val="left" w:pos="570"/>
        </w:tabs>
        <w:ind w:firstLine="45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 xml:space="preserve">Punkty za kryterium „Cena” </w:t>
      </w:r>
      <w:r>
        <w:rPr>
          <w:rFonts w:ascii="Calibri" w:hAnsi="Calibri"/>
          <w:sz w:val="24"/>
          <w:szCs w:val="24"/>
        </w:rPr>
        <w:t>zostaną obliczone według wzoru:</w:t>
      </w:r>
    </w:p>
    <w:p w:rsidR="00F56492" w:rsidRDefault="00617E17">
      <w:pPr>
        <w:ind w:firstLine="51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 xml:space="preserve">najniższa cena oferty </w:t>
      </w:r>
      <w:r>
        <w:rPr>
          <w:rFonts w:ascii="Calibri" w:hAnsi="Calibri"/>
          <w:sz w:val="24"/>
          <w:szCs w:val="24"/>
        </w:rPr>
        <w:t>brutto</w:t>
      </w:r>
    </w:p>
    <w:p w:rsidR="00F56492" w:rsidRDefault="00617E17">
      <w:pPr>
        <w:ind w:firstLine="45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lastRenderedPageBreak/>
        <w:t xml:space="preserve"> </w:t>
      </w:r>
      <w:r>
        <w:rPr>
          <w:rFonts w:ascii="Calibri" w:hAnsi="Calibri"/>
          <w:sz w:val="24"/>
          <w:szCs w:val="24"/>
        </w:rPr>
        <w:t xml:space="preserve">C= </w:t>
      </w:r>
      <w:r>
        <w:rPr>
          <w:rFonts w:ascii="Calibri" w:hAnsi="Calibri"/>
          <w:sz w:val="24"/>
          <w:szCs w:val="24"/>
        </w:rPr>
        <w:t>---------------------------------------- x 60%, przyjmuje się, że 60 % = 60 pkt.</w:t>
      </w:r>
    </w:p>
    <w:p w:rsidR="00F56492" w:rsidRDefault="00617E17">
      <w:pPr>
        <w:ind w:firstLine="45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cena brutto oferty badanej</w:t>
      </w:r>
    </w:p>
    <w:p w:rsidR="00F56492" w:rsidRDefault="00617E17">
      <w:pPr>
        <w:ind w:firstLine="45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 xml:space="preserve">.kryterium oceny: </w:t>
      </w:r>
      <w:r>
        <w:rPr>
          <w:rFonts w:ascii="Calibri" w:hAnsi="Calibri"/>
          <w:sz w:val="24"/>
          <w:szCs w:val="24"/>
        </w:rPr>
        <w:t>doświadczenie   waga: 40%</w:t>
      </w:r>
    </w:p>
    <w:p w:rsidR="00F56492" w:rsidRDefault="00617E17">
      <w:pPr>
        <w:ind w:firstLine="567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 xml:space="preserve">Zamawiający będzie </w:t>
      </w:r>
      <w:r>
        <w:rPr>
          <w:rFonts w:ascii="Calibri" w:hAnsi="Calibri"/>
          <w:sz w:val="24"/>
          <w:szCs w:val="24"/>
        </w:rPr>
        <w:t>przyznawał punkty w następujący sposób:</w:t>
      </w:r>
    </w:p>
    <w:p w:rsidR="00F56492" w:rsidRDefault="00617E17">
      <w:pPr>
        <w:ind w:firstLine="45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1) za wykonywanie</w:t>
      </w:r>
      <w:r>
        <w:rPr>
          <w:rFonts w:ascii="Calibri" w:hAnsi="Calibri"/>
          <w:sz w:val="24"/>
          <w:szCs w:val="24"/>
        </w:rPr>
        <w:t xml:space="preserve"> usług opiekuńczych przez minimum 12 m-</w:t>
      </w:r>
      <w:proofErr w:type="spellStart"/>
      <w:r>
        <w:rPr>
          <w:rFonts w:ascii="Calibri" w:hAnsi="Calibri"/>
          <w:sz w:val="24"/>
          <w:szCs w:val="24"/>
        </w:rPr>
        <w:t>cy</w:t>
      </w:r>
      <w:proofErr w:type="spellEnd"/>
      <w:r>
        <w:rPr>
          <w:rFonts w:ascii="Calibri" w:hAnsi="Calibri"/>
          <w:sz w:val="24"/>
          <w:szCs w:val="24"/>
        </w:rPr>
        <w:t xml:space="preserve"> – 40 pkt,</w:t>
      </w:r>
    </w:p>
    <w:p w:rsidR="00F56492" w:rsidRDefault="00617E17">
      <w:pPr>
        <w:ind w:firstLine="51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2) za wykonywanie</w:t>
      </w:r>
      <w:r>
        <w:rPr>
          <w:rFonts w:ascii="Calibri" w:hAnsi="Calibri"/>
          <w:sz w:val="24"/>
          <w:szCs w:val="24"/>
        </w:rPr>
        <w:t xml:space="preserve"> usług opiekuńczych przez minimum 6 m-</w:t>
      </w:r>
      <w:proofErr w:type="spellStart"/>
      <w:r>
        <w:rPr>
          <w:rFonts w:ascii="Calibri" w:hAnsi="Calibri"/>
          <w:sz w:val="24"/>
          <w:szCs w:val="24"/>
        </w:rPr>
        <w:t>cy</w:t>
      </w:r>
      <w:proofErr w:type="spellEnd"/>
      <w:r>
        <w:rPr>
          <w:rFonts w:ascii="Calibri" w:hAnsi="Calibri"/>
          <w:sz w:val="24"/>
          <w:szCs w:val="24"/>
        </w:rPr>
        <w:t xml:space="preserve"> - 20 pkt,</w:t>
      </w:r>
    </w:p>
    <w:p w:rsidR="00F56492" w:rsidRDefault="00617E17">
      <w:pPr>
        <w:ind w:firstLine="567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3) za wykonywanie usług opiekuńczych poniżej 6 m-</w:t>
      </w:r>
      <w:proofErr w:type="spellStart"/>
      <w:r>
        <w:rPr>
          <w:rFonts w:ascii="Calibri" w:hAnsi="Calibri"/>
          <w:sz w:val="24"/>
          <w:szCs w:val="24"/>
        </w:rPr>
        <w:t>cy</w:t>
      </w:r>
      <w:proofErr w:type="spellEnd"/>
      <w:r>
        <w:rPr>
          <w:rFonts w:ascii="Calibri" w:hAnsi="Calibri"/>
          <w:sz w:val="24"/>
          <w:szCs w:val="24"/>
        </w:rPr>
        <w:t xml:space="preserve"> - 0 pkt,</w:t>
      </w:r>
    </w:p>
    <w:p w:rsidR="00F56492" w:rsidRDefault="00F56492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F56492" w:rsidRDefault="00617E17">
      <w:pPr>
        <w:spacing w:after="0" w:line="240" w:lineRule="auto"/>
        <w:ind w:firstLine="567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  <w:lang w:eastAsia="pl-PL"/>
        </w:rPr>
        <w:t>5</w:t>
      </w:r>
      <w:r>
        <w:rPr>
          <w:rFonts w:ascii="Calibri" w:eastAsia="Times New Roman" w:hAnsi="Calibri" w:cs="Times New Roman"/>
          <w:sz w:val="24"/>
          <w:szCs w:val="24"/>
          <w:lang w:eastAsia="pl-PL"/>
        </w:rPr>
        <w:t xml:space="preserve">. Ocena będzie dokonana z </w:t>
      </w:r>
      <w:r>
        <w:rPr>
          <w:rFonts w:ascii="Calibri" w:eastAsia="Times New Roman" w:hAnsi="Calibri" w:cs="Times New Roman"/>
          <w:sz w:val="24"/>
          <w:szCs w:val="24"/>
          <w:lang w:eastAsia="pl-PL"/>
        </w:rPr>
        <w:t>dokładnością do dwóch miejsc po przecinku.</w:t>
      </w:r>
    </w:p>
    <w:p w:rsidR="00F56492" w:rsidRDefault="00617E17">
      <w:pPr>
        <w:ind w:left="51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6</w:t>
      </w:r>
      <w:r>
        <w:rPr>
          <w:rFonts w:ascii="Calibri" w:hAnsi="Calibri"/>
          <w:sz w:val="24"/>
          <w:szCs w:val="24"/>
        </w:rPr>
        <w:t>.</w:t>
      </w:r>
      <w:r>
        <w:rPr>
          <w:rFonts w:ascii="Calibri" w:hAnsi="Calibri"/>
          <w:sz w:val="24"/>
          <w:szCs w:val="24"/>
        </w:rPr>
        <w:t xml:space="preserve"> Zamawiający wybierze </w:t>
      </w:r>
      <w:r>
        <w:rPr>
          <w:rFonts w:ascii="Calibri" w:hAnsi="Calibri"/>
          <w:sz w:val="24"/>
          <w:szCs w:val="24"/>
        </w:rPr>
        <w:t>ofertę, która otrzyma najwyższą liczbę punktów (P) stanowiących sumę przyznanych w ramach kryterium cena (C) i doświadczenie w świadczeniu usług opiekuńczych (D), wyliczoną zgodnie z poniższym wzorem:</w:t>
      </w:r>
    </w:p>
    <w:p w:rsidR="00F56492" w:rsidRDefault="00617E17">
      <w:pPr>
        <w:ind w:firstLine="397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P= C+D</w:t>
      </w:r>
    </w:p>
    <w:p w:rsidR="00F56492" w:rsidRDefault="00617E17">
      <w:pPr>
        <w:tabs>
          <w:tab w:val="left" w:pos="570"/>
        </w:tabs>
        <w:ind w:left="510" w:firstLine="57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7</w:t>
      </w:r>
      <w:r>
        <w:rPr>
          <w:rFonts w:ascii="Calibri" w:hAnsi="Calibri"/>
          <w:sz w:val="24"/>
          <w:szCs w:val="24"/>
        </w:rPr>
        <w:t>. Jeżeli Zamawiający ni</w:t>
      </w:r>
      <w:r>
        <w:rPr>
          <w:rFonts w:ascii="Calibri" w:hAnsi="Calibri"/>
          <w:sz w:val="24"/>
          <w:szCs w:val="24"/>
        </w:rPr>
        <w:t xml:space="preserve">e </w:t>
      </w:r>
      <w:r>
        <w:rPr>
          <w:rFonts w:ascii="Calibri" w:hAnsi="Calibri"/>
          <w:sz w:val="24"/>
          <w:szCs w:val="24"/>
        </w:rPr>
        <w:t>będzie mógł dokonać wyboru najkorzystniejszej oferty z uwagi na to ,że zostały złożone oferty o takim samym bilansie ceny i innych kryteriów oceny ofert, wówczas Zamawiający spośród złożonych ofert wybiera ofertę z najniższą ceną.</w:t>
      </w:r>
    </w:p>
    <w:p w:rsidR="00F56492" w:rsidRDefault="00617E17">
      <w:pPr>
        <w:spacing w:after="0" w:line="240" w:lineRule="auto"/>
        <w:ind w:left="720"/>
        <w:jc w:val="both"/>
        <w:textAlignment w:val="baseline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8 O udzielenie zamówien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ia mogą ubiegać się Wykonawcy, którzy nie podlegają wykluczeniu z postępowania o udzielenie zamówienia na podstawie art. 7 ust. 1 ustawy z dnia 13 kwietnia 2022 r. o szczególnych rozwiązaniach w zakresie przeciwdziałania wspieraniu agresji na Ukrainę oraz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służących ochronie bezpieczeństwa narodowego (Dz.U. z 2022 r., poz. 835).</w:t>
      </w:r>
    </w:p>
    <w:p w:rsidR="00F56492" w:rsidRDefault="00617E17">
      <w:pPr>
        <w:spacing w:after="0" w:line="240" w:lineRule="auto"/>
        <w:jc w:val="both"/>
        <w:textAlignment w:val="baseline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 </w:t>
      </w:r>
    </w:p>
    <w:p w:rsidR="00F56492" w:rsidRDefault="00617E17">
      <w:pPr>
        <w:spacing w:after="0" w:line="240" w:lineRule="auto"/>
        <w:ind w:firstLine="397"/>
        <w:jc w:val="both"/>
        <w:textAlignment w:val="baseline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24"/>
          <w:lang w:eastAsia="pl-PL"/>
        </w:rPr>
        <w:t xml:space="preserve"> 9.Opis sposobu przygotowania oferty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:</w:t>
      </w:r>
    </w:p>
    <w:p w:rsidR="00F56492" w:rsidRDefault="00617E17">
      <w:pPr>
        <w:spacing w:after="0" w:line="240" w:lineRule="auto"/>
        <w:ind w:left="426"/>
        <w:jc w:val="both"/>
        <w:textAlignment w:val="baseline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Ofertę należy sporządzić w formie pisemnej zgodnie z Załącznikiem nr 1 - Formularz oferty. Wraz z ofertą Wykonawca musi złożyć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Oświadczenie o braku podstaw wykluczenia z postępowania (wzór Oświadczenia stanowi zał. nr 2 do Zaproszenia).</w:t>
      </w:r>
    </w:p>
    <w:p w:rsidR="00F56492" w:rsidRDefault="00F56492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F56492" w:rsidRDefault="00617E17">
      <w:pPr>
        <w:spacing w:after="0" w:line="240" w:lineRule="auto"/>
        <w:ind w:left="834"/>
        <w:jc w:val="both"/>
        <w:textAlignment w:val="baseline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24"/>
          <w:lang w:eastAsia="pl-PL"/>
        </w:rPr>
        <w:t>10.Miejsce oraz termin składania ofert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: </w:t>
      </w:r>
    </w:p>
    <w:p w:rsidR="00F56492" w:rsidRDefault="00617E17">
      <w:pPr>
        <w:spacing w:after="0" w:line="240" w:lineRule="auto"/>
        <w:ind w:firstLine="398"/>
        <w:textAlignment w:val="baseline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Ofertę należy złożyć w formie:</w:t>
      </w:r>
    </w:p>
    <w:p w:rsidR="00F56492" w:rsidRDefault="00617E17">
      <w:pPr>
        <w:numPr>
          <w:ilvl w:val="1"/>
          <w:numId w:val="4"/>
        </w:numPr>
        <w:spacing w:after="0" w:line="240" w:lineRule="auto"/>
        <w:ind w:left="758"/>
        <w:textAlignment w:val="baseline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Arial"/>
          <w:color w:val="000000"/>
          <w:sz w:val="24"/>
          <w:szCs w:val="24"/>
          <w:lang w:eastAsia="pl-PL"/>
        </w:rPr>
        <w:t xml:space="preserve">Elektronicznej (skan podpisanej oferty) na adres e-mail: </w:t>
      </w:r>
      <w:r>
        <w:rPr>
          <w:rFonts w:ascii="Calibri" w:eastAsia="Times New Roman" w:hAnsi="Calibri" w:cs="Arial"/>
          <w:color w:val="0000FF"/>
          <w:sz w:val="24"/>
          <w:szCs w:val="24"/>
          <w:u w:val="single"/>
          <w:lang w:eastAsia="pl-PL"/>
        </w:rPr>
        <w:t>mgops@proszowice.pl </w:t>
      </w:r>
    </w:p>
    <w:p w:rsidR="00F56492" w:rsidRDefault="00617E17">
      <w:pPr>
        <w:numPr>
          <w:ilvl w:val="1"/>
          <w:numId w:val="4"/>
        </w:numPr>
        <w:spacing w:after="0" w:line="240" w:lineRule="auto"/>
        <w:ind w:left="758"/>
        <w:textAlignment w:val="baseline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lub papierowej na adres:</w:t>
      </w:r>
    </w:p>
    <w:p w:rsidR="00F56492" w:rsidRDefault="00617E17">
      <w:pPr>
        <w:spacing w:before="3" w:after="0" w:line="240" w:lineRule="auto"/>
        <w:ind w:left="682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Miejsko-Gminny Ośrodek Pomocy Społecznej w Proszowicach</w:t>
      </w:r>
    </w:p>
    <w:p w:rsidR="00F56492" w:rsidRDefault="00617E17">
      <w:pPr>
        <w:spacing w:after="0" w:line="240" w:lineRule="auto"/>
        <w:ind w:left="682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ul. 3 Maja 72  pok. 23, 32-100 Proszowice</w:t>
      </w:r>
    </w:p>
    <w:p w:rsidR="00F56492" w:rsidRDefault="00617E17">
      <w:pPr>
        <w:spacing w:after="0" w:line="240" w:lineRule="auto"/>
        <w:ind w:firstLine="567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pl-PL"/>
        </w:rPr>
        <w:t>do dnia 15.12.2022 r. do godz. 15.30.</w:t>
      </w:r>
    </w:p>
    <w:p w:rsidR="00F56492" w:rsidRDefault="00617E17">
      <w:pPr>
        <w:spacing w:after="0" w:line="240" w:lineRule="auto"/>
        <w:ind w:firstLine="624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  <w:lang w:eastAsia="pl-PL"/>
        </w:rPr>
        <w:t>Oferty złożone po</w:t>
      </w:r>
      <w:r>
        <w:rPr>
          <w:rFonts w:ascii="Calibri" w:eastAsia="Times New Roman" w:hAnsi="Calibri" w:cs="Times New Roman"/>
          <w:sz w:val="24"/>
          <w:szCs w:val="24"/>
          <w:lang w:eastAsia="pl-PL"/>
        </w:rPr>
        <w:t xml:space="preserve"> terminie nie zostaną poddane ocenie.</w:t>
      </w:r>
    </w:p>
    <w:p w:rsidR="00F56492" w:rsidRDefault="00F56492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F56492" w:rsidRDefault="00617E17">
      <w:pPr>
        <w:spacing w:after="0" w:line="240" w:lineRule="auto"/>
        <w:ind w:left="777"/>
        <w:jc w:val="both"/>
        <w:textAlignment w:val="baseline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11.Osoby upoważnione do kontaktu z Wykonawcami: tel. 12 386 22 12,</w:t>
      </w:r>
    </w:p>
    <w:p w:rsidR="00F56492" w:rsidRDefault="00617E17">
      <w:pPr>
        <w:spacing w:after="0" w:line="240" w:lineRule="auto"/>
        <w:ind w:firstLine="454"/>
        <w:textAlignment w:val="baseline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email: dyrektor@mgops.proszowice.pl.</w:t>
      </w:r>
    </w:p>
    <w:p w:rsidR="00F56492" w:rsidRDefault="00F56492">
      <w:pPr>
        <w:spacing w:after="0" w:line="240" w:lineRule="auto"/>
        <w:ind w:right="117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</w:p>
    <w:p w:rsidR="00F56492" w:rsidRDefault="00617E17">
      <w:pPr>
        <w:spacing w:after="0" w:line="240" w:lineRule="auto"/>
        <w:ind w:left="834"/>
        <w:jc w:val="both"/>
        <w:textAlignment w:val="baseline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12.O wyniku postępowania (wyborze najkorzystniejszej oferty lub unieważnieniu postępowania) zostaną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poinformowani wszyscy Wykonawcy którzy złożyli oferty.</w:t>
      </w:r>
    </w:p>
    <w:p w:rsidR="00F56492" w:rsidRDefault="00F56492">
      <w:pPr>
        <w:spacing w:after="0" w:line="240" w:lineRule="auto"/>
        <w:ind w:left="834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</w:p>
    <w:p w:rsidR="00F56492" w:rsidRDefault="00617E17">
      <w:pPr>
        <w:spacing w:after="0" w:line="240" w:lineRule="auto"/>
        <w:ind w:left="834"/>
        <w:jc w:val="both"/>
        <w:textAlignment w:val="baseline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lastRenderedPageBreak/>
        <w:t>13.</w:t>
      </w:r>
      <w:bookmarkStart w:id="0" w:name="_Ref103232644"/>
      <w:bookmarkStart w:id="1" w:name="_Ref103232647"/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Oświadczam, że wypełniłem obowiązki informacyjne przewidziane w art. 13 lub art. 14 RODO wobec osób fizycznych, od których dane osobowe bezpośrednio lub pośrednio pozyskałem w celu ubiegania się o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udzielenie zamówienia publicznego w niniejszym postępowaniu</w:t>
      </w:r>
      <w:r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  <w:t>.</w:t>
      </w:r>
      <w:bookmarkEnd w:id="0"/>
      <w:bookmarkEnd w:id="1"/>
      <w:r>
        <w:rPr>
          <w:rStyle w:val="Zakotwiczenieprzypisukocowego"/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  <w:endnoteReference w:id="1"/>
      </w:r>
    </w:p>
    <w:p w:rsidR="00F56492" w:rsidRDefault="00F56492">
      <w:pPr>
        <w:spacing w:after="0" w:line="240" w:lineRule="auto"/>
        <w:ind w:right="117"/>
        <w:jc w:val="both"/>
        <w:textAlignment w:val="baseline"/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</w:pPr>
    </w:p>
    <w:p w:rsidR="00F56492" w:rsidRDefault="00F56492">
      <w:pPr>
        <w:spacing w:after="0" w:line="240" w:lineRule="auto"/>
        <w:ind w:right="117"/>
        <w:jc w:val="both"/>
        <w:textAlignment w:val="baseline"/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</w:pPr>
    </w:p>
    <w:p w:rsidR="00F56492" w:rsidRDefault="00F56492">
      <w:pPr>
        <w:spacing w:after="24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F56492" w:rsidRDefault="00F56492">
      <w:pPr>
        <w:spacing w:after="0" w:line="240" w:lineRule="auto"/>
        <w:ind w:left="116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</w:p>
    <w:p w:rsidR="00F56492" w:rsidRDefault="00617E17">
      <w:pPr>
        <w:spacing w:after="0" w:line="240" w:lineRule="auto"/>
        <w:ind w:left="116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Załączniki:</w:t>
      </w:r>
    </w:p>
    <w:p w:rsidR="00F56492" w:rsidRDefault="00617E17">
      <w:pPr>
        <w:spacing w:after="0" w:line="240" w:lineRule="auto"/>
        <w:ind w:left="116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Zał. nr 1 – wzór Formularza ofertowego</w:t>
      </w:r>
    </w:p>
    <w:p w:rsidR="00F56492" w:rsidRDefault="00617E17">
      <w:pPr>
        <w:spacing w:after="0" w:line="240" w:lineRule="auto"/>
        <w:ind w:left="116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Zał. nr 2 – Oświadczenie o braku podstaw do wykluczenia z udziału w postępowaniu</w:t>
      </w:r>
    </w:p>
    <w:p w:rsidR="00F56492" w:rsidRDefault="00F56492">
      <w:pPr>
        <w:rPr>
          <w:rFonts w:ascii="Calibri" w:hAnsi="Calibri"/>
          <w:sz w:val="24"/>
          <w:szCs w:val="24"/>
        </w:rPr>
      </w:pPr>
    </w:p>
    <w:p w:rsidR="00F56492" w:rsidRDefault="00F56492">
      <w:pPr>
        <w:rPr>
          <w:rFonts w:ascii="Calibri" w:hAnsi="Calibri"/>
          <w:sz w:val="24"/>
          <w:szCs w:val="24"/>
        </w:rPr>
      </w:pPr>
    </w:p>
    <w:p w:rsidR="00F56492" w:rsidRDefault="00F56492">
      <w:pPr>
        <w:rPr>
          <w:rFonts w:ascii="Calibri" w:hAnsi="Calibri"/>
          <w:sz w:val="24"/>
          <w:szCs w:val="24"/>
        </w:rPr>
      </w:pPr>
    </w:p>
    <w:p w:rsidR="00F56492" w:rsidRDefault="00F56492">
      <w:pPr>
        <w:rPr>
          <w:rFonts w:ascii="Calibri" w:hAnsi="Calibri"/>
          <w:sz w:val="24"/>
          <w:szCs w:val="24"/>
        </w:rPr>
      </w:pPr>
    </w:p>
    <w:p w:rsidR="00F56492" w:rsidRDefault="00F56492">
      <w:pPr>
        <w:rPr>
          <w:rFonts w:ascii="Calibri" w:hAnsi="Calibri"/>
          <w:sz w:val="24"/>
          <w:szCs w:val="24"/>
        </w:rPr>
      </w:pPr>
    </w:p>
    <w:p w:rsidR="00F56492" w:rsidRDefault="00F56492">
      <w:pPr>
        <w:rPr>
          <w:rFonts w:ascii="Calibri" w:hAnsi="Calibri"/>
          <w:sz w:val="24"/>
          <w:szCs w:val="24"/>
        </w:rPr>
      </w:pPr>
    </w:p>
    <w:p w:rsidR="00F56492" w:rsidRDefault="00F56492">
      <w:pPr>
        <w:rPr>
          <w:rFonts w:ascii="Calibri" w:hAnsi="Calibri"/>
          <w:sz w:val="24"/>
          <w:szCs w:val="24"/>
        </w:rPr>
      </w:pPr>
    </w:p>
    <w:p w:rsidR="00F56492" w:rsidRDefault="00F56492">
      <w:pPr>
        <w:rPr>
          <w:rFonts w:ascii="Calibri" w:hAnsi="Calibri"/>
          <w:sz w:val="24"/>
          <w:szCs w:val="24"/>
        </w:rPr>
      </w:pPr>
    </w:p>
    <w:p w:rsidR="00F56492" w:rsidRDefault="00F56492">
      <w:pPr>
        <w:rPr>
          <w:rFonts w:ascii="Calibri" w:hAnsi="Calibri"/>
          <w:sz w:val="24"/>
          <w:szCs w:val="24"/>
        </w:rPr>
      </w:pPr>
    </w:p>
    <w:p w:rsidR="00F56492" w:rsidRDefault="00F56492">
      <w:pPr>
        <w:rPr>
          <w:rFonts w:ascii="Calibri" w:hAnsi="Calibri"/>
          <w:sz w:val="24"/>
          <w:szCs w:val="24"/>
        </w:rPr>
      </w:pPr>
    </w:p>
    <w:p w:rsidR="00F56492" w:rsidRDefault="00F56492">
      <w:pPr>
        <w:rPr>
          <w:rFonts w:ascii="Calibri" w:hAnsi="Calibri"/>
          <w:sz w:val="24"/>
          <w:szCs w:val="24"/>
        </w:rPr>
      </w:pPr>
    </w:p>
    <w:p w:rsidR="00F56492" w:rsidRDefault="00F56492">
      <w:pPr>
        <w:rPr>
          <w:rFonts w:ascii="Calibri" w:hAnsi="Calibri"/>
          <w:sz w:val="24"/>
          <w:szCs w:val="24"/>
        </w:rPr>
      </w:pPr>
    </w:p>
    <w:p w:rsidR="00F56492" w:rsidRDefault="00F56492">
      <w:pPr>
        <w:rPr>
          <w:rFonts w:ascii="Calibri" w:hAnsi="Calibri"/>
          <w:sz w:val="24"/>
          <w:szCs w:val="24"/>
        </w:rPr>
      </w:pPr>
    </w:p>
    <w:p w:rsidR="00F56492" w:rsidRDefault="00F56492">
      <w:pPr>
        <w:rPr>
          <w:rFonts w:ascii="Calibri" w:hAnsi="Calibri"/>
          <w:sz w:val="24"/>
          <w:szCs w:val="24"/>
        </w:rPr>
      </w:pPr>
    </w:p>
    <w:p w:rsidR="00F56492" w:rsidRDefault="00F56492">
      <w:pPr>
        <w:spacing w:after="0" w:line="240" w:lineRule="auto"/>
        <w:ind w:right="117"/>
        <w:jc w:val="both"/>
        <w:textAlignment w:val="baseline"/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</w:pPr>
    </w:p>
    <w:p w:rsidR="00F56492" w:rsidRDefault="00F56492">
      <w:pPr>
        <w:spacing w:after="0" w:line="240" w:lineRule="auto"/>
        <w:ind w:right="117"/>
        <w:jc w:val="both"/>
        <w:textAlignment w:val="baseline"/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</w:pPr>
    </w:p>
    <w:p w:rsidR="00F56492" w:rsidRDefault="00F56492">
      <w:pPr>
        <w:spacing w:after="0" w:line="240" w:lineRule="auto"/>
        <w:ind w:right="117"/>
        <w:jc w:val="both"/>
        <w:textAlignment w:val="baseline"/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</w:pPr>
    </w:p>
    <w:p w:rsidR="00F56492" w:rsidRDefault="00F56492">
      <w:pPr>
        <w:spacing w:after="0" w:line="240" w:lineRule="auto"/>
        <w:ind w:right="117"/>
        <w:jc w:val="both"/>
        <w:textAlignment w:val="baseline"/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</w:pPr>
    </w:p>
    <w:p w:rsidR="00F56492" w:rsidRDefault="00F56492">
      <w:pPr>
        <w:spacing w:after="0" w:line="240" w:lineRule="auto"/>
        <w:ind w:right="117"/>
        <w:jc w:val="both"/>
        <w:textAlignment w:val="baseline"/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</w:pPr>
    </w:p>
    <w:p w:rsidR="00F56492" w:rsidRDefault="00617E17">
      <w:pPr>
        <w:spacing w:after="0" w:line="240" w:lineRule="auto"/>
        <w:ind w:right="117"/>
        <w:jc w:val="both"/>
        <w:textAlignment w:val="baseline"/>
        <w:rPr>
          <w:rFonts w:ascii="Calibri" w:hAnsi="Calibri"/>
          <w:sz w:val="24"/>
          <w:szCs w:val="24"/>
        </w:rPr>
      </w:pPr>
      <w:proofErr w:type="spellStart"/>
      <w:r>
        <w:rPr>
          <w:rFonts w:ascii="Calibri" w:eastAsia="Times New Roman" w:hAnsi="Calibri" w:cs="Times New Roman"/>
          <w:i/>
          <w:iCs/>
          <w:color w:val="000000"/>
          <w:sz w:val="24"/>
          <w:szCs w:val="24"/>
          <w:vertAlign w:val="superscript"/>
          <w:lang w:eastAsia="pl-PL"/>
        </w:rPr>
        <w:t>i</w:t>
      </w:r>
      <w:r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  <w:t>Rozporządzenie</w:t>
      </w:r>
      <w:proofErr w:type="spellEnd"/>
      <w:r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  <w:t xml:space="preserve"> Parlamentu </w:t>
      </w:r>
      <w:r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  <w:t>Europejskiego i Rady (UE) 2016/679 z dnia 27 kwietnia 2016 r. w sprawie ochrony osób fizycznych w związku z przetwarzaniem danych osobowych i w sprawie swobodnego przepływu takich danych oraz uchylenia dyrektywy 95/46/WE (ogólne rozporządzenie o ochronie d</w:t>
      </w:r>
      <w:r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  <w:t>anych) (Dz. Urz. UE L 119</w:t>
      </w:r>
      <w:r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  <w:br/>
        <w:t xml:space="preserve"> z 04.05.2016, str. 1). </w:t>
      </w:r>
    </w:p>
    <w:p w:rsidR="00F56492" w:rsidRDefault="00617E17">
      <w:pPr>
        <w:spacing w:after="0" w:line="240" w:lineRule="auto"/>
        <w:ind w:right="117"/>
        <w:jc w:val="both"/>
        <w:textAlignment w:val="baseline"/>
        <w:rPr>
          <w:rFonts w:ascii="Calibri" w:hAnsi="Calibri"/>
          <w:sz w:val="24"/>
          <w:szCs w:val="24"/>
        </w:rPr>
      </w:pPr>
      <w:r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  <w:t xml:space="preserve">W przypadku gdy wykonawca nie przekazuje danych osobowych innych niż bezpośrednio jego dotyczących lub zachodzi wyłączenie stosowania obowiązku informacyjnego, stosownie do art. 13 ust. 4 lub art. 14 ust. </w:t>
      </w:r>
      <w:r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  <w:t>5 RODO treści oświadczenia wykonawca nie składa (usunięcie treści oświadczenia np. przez jego wykreślenie).</w:t>
      </w:r>
    </w:p>
    <w:sectPr w:rsidR="00F56492">
      <w:pgSz w:w="11906" w:h="16838"/>
      <w:pgMar w:top="851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56492" w:rsidRDefault="00617E17">
      <w:r>
        <w:separator/>
      </w:r>
    </w:p>
  </w:endnote>
  <w:endnote w:type="continuationSeparator" w:id="0">
    <w:p w:rsidR="00F56492" w:rsidRDefault="00617E17">
      <w:r>
        <w:continuationSeparator/>
      </w:r>
    </w:p>
  </w:endnote>
  <w:endnote w:id="1">
    <w:p w:rsidR="00F56492" w:rsidRDefault="00617E17">
      <w:pPr>
        <w:spacing w:after="0" w:line="240" w:lineRule="auto"/>
        <w:ind w:right="117"/>
        <w:jc w:val="both"/>
        <w:textAlignment w:val="baseline"/>
        <w:rPr>
          <w:rFonts w:ascii="Carlito" w:eastAsia="Times New Roman" w:hAnsi="Carlito" w:cs="Times New Roman"/>
          <w:i/>
          <w:iCs/>
          <w:color w:val="000000"/>
          <w:sz w:val="20"/>
          <w:szCs w:val="24"/>
          <w:lang w:eastAsia="pl-PL"/>
        </w:rPr>
      </w:pPr>
      <w:r>
        <w:rPr>
          <w:rStyle w:val="Znakiprzypiswkocowych"/>
        </w:rPr>
        <w:endnoteRef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0000" w:rsidRDefault="00617E17">
      <w:pPr>
        <w:spacing w:after="0" w:line="240" w:lineRule="auto"/>
      </w:pPr>
      <w:r>
        <w:separator/>
      </w:r>
    </w:p>
  </w:footnote>
  <w:footnote w:type="continuationSeparator" w:id="0">
    <w:p w:rsidR="00000000" w:rsidRDefault="00617E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82AE1"/>
    <w:multiLevelType w:val="multilevel"/>
    <w:tmpl w:val="690C81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4422F6"/>
    <w:multiLevelType w:val="multilevel"/>
    <w:tmpl w:val="F28EC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5937DD"/>
    <w:multiLevelType w:val="multilevel"/>
    <w:tmpl w:val="BEC8A7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72D084A"/>
    <w:multiLevelType w:val="multilevel"/>
    <w:tmpl w:val="7A0ED00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792D0782"/>
    <w:multiLevelType w:val="multilevel"/>
    <w:tmpl w:val="767CD0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3560847">
    <w:abstractNumId w:val="1"/>
  </w:num>
  <w:num w:numId="2" w16cid:durableId="230507246">
    <w:abstractNumId w:val="0"/>
  </w:num>
  <w:num w:numId="3" w16cid:durableId="644162127">
    <w:abstractNumId w:val="4"/>
  </w:num>
  <w:num w:numId="4" w16cid:durableId="288751830">
    <w:abstractNumId w:val="2"/>
  </w:num>
  <w:num w:numId="5" w16cid:durableId="8908455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6492"/>
    <w:rsid w:val="00617E17"/>
    <w:rsid w:val="00F5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0C676"/>
  <w15:docId w15:val="{5167E501-ED51-46B2-820F-DAE378F43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semiHidden/>
    <w:unhideWhenUsed/>
    <w:rsid w:val="00A0758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C59C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59C5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C59C5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C59C5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02CE6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402CE6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Calibri" w:eastAsia="Microsoft YaHei" w:hAnsi="Calibri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Calibri" w:hAnsi="Calibri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Calibri" w:hAnsi="Calibri" w:cs="Lucida Sans"/>
    </w:rPr>
  </w:style>
  <w:style w:type="paragraph" w:styleId="NormalnyWeb">
    <w:name w:val="Normal (Web)"/>
    <w:basedOn w:val="Normalny"/>
    <w:uiPriority w:val="99"/>
    <w:semiHidden/>
    <w:unhideWhenUsed/>
    <w:qFormat/>
    <w:rsid w:val="00A0758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59C5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C59C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C59C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C59C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2CE6"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gops@proszo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7F34A-3F18-469A-8848-FAAACDFA6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784</Words>
  <Characters>4708</Characters>
  <Application>Microsoft Office Word</Application>
  <DocSecurity>0</DocSecurity>
  <Lines>39</Lines>
  <Paragraphs>10</Paragraphs>
  <ScaleCrop>false</ScaleCrop>
  <Company/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Grabka</dc:creator>
  <dc:description/>
  <cp:lastModifiedBy>Damian Król</cp:lastModifiedBy>
  <cp:revision>14</cp:revision>
  <cp:lastPrinted>2022-12-07T11:13:00Z</cp:lastPrinted>
  <dcterms:created xsi:type="dcterms:W3CDTF">2022-11-15T09:54:00Z</dcterms:created>
  <dcterms:modified xsi:type="dcterms:W3CDTF">2022-12-08T09:09:00Z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