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1C0" w:rsidRDefault="00791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Znak sprawy: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MGOPS.271.</w:t>
      </w:r>
      <w:r w:rsidR="00194E8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3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.202</w:t>
      </w:r>
      <w:r w:rsidR="00194E8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4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załącznik nr 1 do Zaproszenia</w:t>
      </w:r>
    </w:p>
    <w:p w:rsidR="007D71C0" w:rsidRDefault="007D71C0">
      <w:pPr>
        <w:pStyle w:val="Nagwek2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7D71C0" w:rsidRDefault="007D71C0">
      <w:pPr>
        <w:pStyle w:val="Nagwek2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7D71C0" w:rsidRDefault="007919D0">
      <w:pPr>
        <w:pStyle w:val="Nagwek2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4"/>
        </w:rPr>
      </w:pPr>
      <w:r>
        <w:rPr>
          <w:rFonts w:ascii="Times New Roman" w:hAnsi="Times New Roman" w:cs="Times New Roman"/>
          <w:b/>
          <w:color w:val="auto"/>
          <w:sz w:val="28"/>
          <w:szCs w:val="24"/>
        </w:rPr>
        <w:t>Opis przedmiotu zamówienia</w:t>
      </w:r>
    </w:p>
    <w:p w:rsidR="007D71C0" w:rsidRDefault="007D71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71C0" w:rsidRDefault="00791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Przedmiotem zamówienia jest wytwarzanie, dostawa i wydawanie osobom uprawnionym dwudaniowego posiłku dla osób dorosłych w roku kalendarzowym 2024 zgodnie z zasadami określonymi w obowiązujących przepisach, wraz z zapewnieniem miejsca spożycia - stołówki na terenie miasta Proszowice.</w:t>
      </w:r>
    </w:p>
    <w:p w:rsidR="007D71C0" w:rsidRDefault="007D71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1C0" w:rsidRDefault="00791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Posiłki powinny być przygotowane zgodnie z zasadami racjonalnego żywienia, sporządzane </w:t>
      </w:r>
      <w:r>
        <w:rPr>
          <w:rFonts w:ascii="Times New Roman" w:hAnsi="Times New Roman" w:cs="Times New Roman"/>
          <w:sz w:val="24"/>
          <w:szCs w:val="24"/>
        </w:rPr>
        <w:br/>
        <w:t xml:space="preserve">z pełnowartościowych produktów posiadających aktualne terminy ważności, urozmaicone, lekkostrawne oraz atrakcyjne pod względem organoleptycznym. Posiłki muszą posiadać wartość odżywczą i energetyczną zgodną z wymogami i normami żywienia.  </w:t>
      </w:r>
    </w:p>
    <w:p w:rsidR="007D71C0" w:rsidRDefault="00791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zobowiązuje się do wyeliminowania produktów przetworzonych i stosowania naturalnych, wartościowych produktów spożywczych. </w:t>
      </w:r>
    </w:p>
    <w:p w:rsidR="007D71C0" w:rsidRDefault="00791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Posiłek składa się z dwóch dań: I - zupy i II dania wraz z kompotem. II danie, w przypadku zestawu mięsnego, składa się ze sztuki mięsa, ziemniaków, kaszy lub ryżu oraz surówki. </w:t>
      </w:r>
    </w:p>
    <w:p w:rsidR="007D71C0" w:rsidRDefault="00791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Obiady muszą być wykonane z odpowiednich surowców - nieprzetworzonego wcześniej mięsa, świeżych warzyw i owoców (sezonowo - w okresie zimowym dopuszcza się stosowanie mrożonek warzywnych i owocowych). </w:t>
      </w:r>
    </w:p>
    <w:p w:rsidR="007D71C0" w:rsidRDefault="00791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Zamawiający nie dopuszcza możliwości przygotowywania potraw i napojów na bazie suszu. </w:t>
      </w:r>
    </w:p>
    <w:p w:rsidR="007D71C0" w:rsidRDefault="00791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Nie dopuszcza się serwowania posiłków przygotowanych w formule </w:t>
      </w:r>
      <w:proofErr w:type="spellStart"/>
      <w:r>
        <w:rPr>
          <w:rFonts w:ascii="Times New Roman" w:hAnsi="Times New Roman" w:cs="Times New Roman"/>
          <w:sz w:val="24"/>
          <w:szCs w:val="24"/>
        </w:rPr>
        <w:t>fastfood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D71C0" w:rsidRDefault="00791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Zamawiający nie zezwala na stosowanie w procesie żywienia produktów takich jak: gotowych potraw z puszek,  gotowe sosy, sproszkowane ziemniaki (puree), mrożonych pierogów, innych produktów typu "instant". </w:t>
      </w:r>
    </w:p>
    <w:p w:rsidR="007D71C0" w:rsidRDefault="00791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 przygotowania posiłków należy używać produktów wysokiej jakości i zawsze świeżych, posiadających aktualne terminy ważności, nabytych w źródłach działających zgodnie </w:t>
      </w:r>
      <w:r>
        <w:rPr>
          <w:rFonts w:ascii="Times New Roman" w:hAnsi="Times New Roman" w:cs="Times New Roman"/>
          <w:sz w:val="24"/>
          <w:szCs w:val="24"/>
        </w:rPr>
        <w:br/>
        <w:t xml:space="preserve">z obowiązującymi przepisami sanitarnymi i higienicznymi. </w:t>
      </w:r>
    </w:p>
    <w:p w:rsidR="007D71C0" w:rsidRDefault="00791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Zupy muszą być gotowane na wywarze mięsno-warzywnym. Zamawiający nie dopuszcza możliwości serwowania zup przygotowanych na bazie proszku. </w:t>
      </w:r>
    </w:p>
    <w:p w:rsidR="007D71C0" w:rsidRDefault="00791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Posiłki muszą spełniać normy żywieniowe dla odpowiedniej grupy wiekowej (gramatura i kaloryczność). </w:t>
      </w:r>
    </w:p>
    <w:p w:rsidR="007D71C0" w:rsidRDefault="00791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będzie przygotowywał i dostarczał posiłki zachowując wymogi sanitarno-epidemiologiczne w zakresie personelu oraz warunków produkcji oraz weźmie odpowiedzialność za ich przygotowanie zgodnie z obowiązującymi normami i przepisami prawa. </w:t>
      </w:r>
    </w:p>
    <w:p w:rsidR="007D71C0" w:rsidRDefault="00791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dołoży wszelkich starań, aby jadłospis był urozmaicony oraz uwzględniał sezonowość. </w:t>
      </w:r>
    </w:p>
    <w:p w:rsidR="007D71C0" w:rsidRDefault="00791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zobowiązany jest do opracowywania dwudekadowych jadłospisów </w:t>
      </w:r>
      <w:r>
        <w:rPr>
          <w:rFonts w:ascii="Times New Roman" w:hAnsi="Times New Roman" w:cs="Times New Roman"/>
          <w:sz w:val="24"/>
          <w:szCs w:val="24"/>
        </w:rPr>
        <w:br/>
        <w:t xml:space="preserve">i przedkładania ich do akceptacji Zamawiającemu, najpóźniej na 3 dni robocze przed terminem ich obowiązywania. Brak zastrzeżeń zgłoszonych przez Zamawiającego skutkuje akceptacją zaproponowanego jadłospisu. Zgłoszenie przez Zamawiającego uwag lub zastrzeżeń do zaproponowanego jadłospisu obliguje Wykonawcę do wprowadzenia zmian w jadłospisie. Wykonawca ma prawo do zmiany jadłospisu w trakcie jego obowiązywania po uzyskaniu zgody Zamawiającego. Zamawiający zastrzega sobie prawo do zmiany jadłospisu. </w:t>
      </w:r>
    </w:p>
    <w:p w:rsidR="007D71C0" w:rsidRDefault="00791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Zamawiający zastrzega sobie prawo do nadzoru wydawania posiłków w stołówce. W ramach nadzoru nad jakością świadczonych usług, Zamawiający zastrzega sobie prawo oceny posiłków, poprzez dokonywanie degustacji próbek dostarczanych dań.  Ewentualne uwagi - wnioski wynikające z tych degustacji będą wiążące dla Wykonawcy i przedstawione Wykonawcy w formie protokołu. W przypadku ponownego niezastosowania się do uwag Zamawiający zastrzega sobie prawo do stosowania kar umownych, które mogą być podstawą rozwiązania umowy. </w:t>
      </w:r>
    </w:p>
    <w:p w:rsidR="007D71C0" w:rsidRDefault="00791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Wydawanie posiłków odbywać się będzie przez pracowników Wykonawcy i na koszt Wykonawcy. </w:t>
      </w:r>
    </w:p>
    <w:p w:rsidR="007D71C0" w:rsidRDefault="00791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Wykonawca, we własnym zakresie i na swój koszt, zapewni obrusy, serwetki, niezbędne naczynia kuchenne i sztućce do spożywania i wydawania posiłków oraz na własny koszt będzie je uzupełniał. </w:t>
      </w:r>
    </w:p>
    <w:p w:rsidR="007D71C0" w:rsidRDefault="00791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Posiłek należy wydawać z zastosowaniem naczyń ceramicznych lub szklanych i sztućców umożliwiających utrzymanie ich w czystości, przeznaczonych do kontaktu z żywnością określonych w przepisach.</w:t>
      </w:r>
    </w:p>
    <w:p w:rsidR="007D71C0" w:rsidRDefault="00791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Posiłki muszą być dostarczone transportem Wykonawcy. Transport dań powinien się odbywać z użyciem pojazdu przystosowanego do przewozu posiłków, dopuszczonym przez właściwy organ Państwowej Inspekcji Sanitarnej. Potrawy muszą być dostarczane w pojemnikach ze stali nierdzewnej, termosach (pojemnikach) utrzymujących właściwą temperaturę, spełniających wymagania sanitarno-epidemiologiczne. </w:t>
      </w:r>
    </w:p>
    <w:p w:rsidR="007D71C0" w:rsidRDefault="00791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Odbiór brudnych naczyń i sztućców ze stołówki odbywać się będzie po zakończonym posiłku. Wykonawca zapewni we własnym zakresie mycie i dezynfekcję naczyń stołowych, zgodnie z zasadami i przepisami sanitarnymi, określonymi w aktualnych przepisach sanitarnych z wykorzystaniem urządzeń, sprzętu oraz środków myjących i dezynfekujących dopuszczonych do stosowania w zbiorowym żywieniu. </w:t>
      </w:r>
    </w:p>
    <w:p w:rsidR="007D71C0" w:rsidRDefault="00791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Środki, które będą używane do mycia i dezynfekcji muszą być zgodne z aktualnymi przepisami sanitarnymi. </w:t>
      </w:r>
    </w:p>
    <w:p w:rsidR="007D71C0" w:rsidRDefault="00791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Utylizacja odpadów pokonsumpcyjnych, wywóz odpadów komunalnych należy </w:t>
      </w:r>
      <w:r>
        <w:rPr>
          <w:rFonts w:ascii="Times New Roman" w:hAnsi="Times New Roman" w:cs="Times New Roman"/>
          <w:sz w:val="24"/>
          <w:szCs w:val="24"/>
        </w:rPr>
        <w:br/>
        <w:t xml:space="preserve">do Wykonawcy i następuje w dniu ich wytworzenia na koszt Wykonawcy, zgodnie z aktualnie obowiązującymi przepisami. </w:t>
      </w:r>
    </w:p>
    <w:p w:rsidR="007D71C0" w:rsidRDefault="00791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zobowiązany jest do zapewnienia ciągłości dostaw posiłków bez względu </w:t>
      </w:r>
      <w:r>
        <w:rPr>
          <w:rFonts w:ascii="Times New Roman" w:hAnsi="Times New Roman" w:cs="Times New Roman"/>
          <w:sz w:val="24"/>
          <w:szCs w:val="24"/>
        </w:rPr>
        <w:br/>
        <w:t xml:space="preserve">na trudności powstałe po stronie Wykonawcy. </w:t>
      </w:r>
    </w:p>
    <w:p w:rsidR="007D71C0" w:rsidRDefault="00791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Personel Wykonawcy musi posiadać aktualne badania, ważne książeczki badań do celów </w:t>
      </w:r>
      <w:proofErr w:type="spellStart"/>
      <w:r>
        <w:rPr>
          <w:rFonts w:ascii="Times New Roman" w:hAnsi="Times New Roman" w:cs="Times New Roman"/>
          <w:sz w:val="24"/>
          <w:szCs w:val="24"/>
        </w:rPr>
        <w:t>sanitarno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epidemiologicznych oraz odpowiednie przygotowanie. </w:t>
      </w:r>
    </w:p>
    <w:p w:rsidR="007D71C0" w:rsidRDefault="00791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ponosi pełną odpowiedzialność cywilną, administracyjną i karną za jakość dostarczanych posiłków oraz skutki wynikające z zaniedbań przy ich przygotowaniu </w:t>
      </w:r>
      <w:r>
        <w:rPr>
          <w:rFonts w:ascii="Times New Roman" w:hAnsi="Times New Roman" w:cs="Times New Roman"/>
          <w:sz w:val="24"/>
          <w:szCs w:val="24"/>
        </w:rPr>
        <w:br/>
        <w:t xml:space="preserve">i transporcie, mogące mieć negatywny wpływ na zdrowie żywionych. </w:t>
      </w:r>
    </w:p>
    <w:p w:rsidR="007D71C0" w:rsidRDefault="00791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Temperatura posiłku winna mieścić się w granicach 60 - 75 stopni Celsjusza. </w:t>
      </w:r>
    </w:p>
    <w:p w:rsidR="007D71C0" w:rsidRDefault="00791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Posiłek, sposób jego przygotowania oraz transport powinien odbywać się z zachowaniem odpowiednich warunków higieniczno-sanitarnych oraz spełniać warunki określone </w:t>
      </w:r>
      <w:r>
        <w:rPr>
          <w:rFonts w:ascii="Times New Roman" w:hAnsi="Times New Roman" w:cs="Times New Roman"/>
          <w:sz w:val="24"/>
          <w:szCs w:val="24"/>
        </w:rPr>
        <w:br/>
        <w:t xml:space="preserve">w powszechnie obowiązujących przepisach prawa oraz w przepisach wykonawczych. </w:t>
      </w:r>
    </w:p>
    <w:p w:rsidR="007D71C0" w:rsidRDefault="00791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Posiłki muszą spełniać następujące warunki jakościowe i ilościowe: </w:t>
      </w:r>
    </w:p>
    <w:p w:rsidR="007D71C0" w:rsidRDefault="00791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w tygodniu powinien być dostarczany 4 razy obiad z drugim daniem mięsnym (wołowina, drób, mięso wieprzowe ), a w pozostały jeden dzień: danie jarskie, półmięsne (z wykluczeniem risotta z mięsem, fasolki po bretońsku i bigosu) lub rybne; </w:t>
      </w:r>
    </w:p>
    <w:p w:rsidR="007D71C0" w:rsidRDefault="00791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przynajmniej raz na dwa tygodnie drugie danie z rybą morską (dorsz, mintaj, morszczuk, sola, łosoś); zamawiający dopuszcza tylko i wyłącznie filet z tych ryb; </w:t>
      </w:r>
    </w:p>
    <w:p w:rsidR="007D71C0" w:rsidRDefault="00791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potrawy powinny być lekkostrawne, przygotowywane z surowców wysokiej jakości, świeżych, naturalnych, mało przetworzonych, z ograniczoną ilością substancji dodatkowych - konserwujących, zagęszczających, barwiących lub sztucznie aromatyzowanych </w:t>
      </w:r>
    </w:p>
    <w:p w:rsidR="007D71C0" w:rsidRDefault="00791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w jadłospisie powinny przeważać potrawy gotowane, pieczone i duszone, rzadziej smażone; mięso powinno być miękkie; </w:t>
      </w:r>
    </w:p>
    <w:p w:rsidR="007D71C0" w:rsidRDefault="00791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do przygotowania posiłku zalecane jest: stosowanie tłuszczów roślinnych (ograniczone stosowanie tłuszczów zwierzęcych), stosowanie dużej ilości warzyw i owoców, w tym także nasion roślin strączkowych, różnego rodzaju kasz, umiarkowane stosowanie jaj, cukru i soli; </w:t>
      </w:r>
    </w:p>
    <w:p w:rsidR="007D71C0" w:rsidRDefault="00791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zalecane jest różnicowanie smaku sosów, również ważna jest estetyka potraw i posiłków; </w:t>
      </w:r>
    </w:p>
    <w:p w:rsidR="007D71C0" w:rsidRDefault="00791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zamawiający zastrzega sobie, że posiłki muszą spełniać normy żywieniowe dla osób dorosłych zgodnie z przepisami dotyczącymi produkcji żywności. </w:t>
      </w:r>
    </w:p>
    <w:p w:rsidR="007D71C0" w:rsidRDefault="00791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obiady powinny być przygotowane ze składników wcześniej nieprzetworzonych (świeżego mięsa, surowych warzyw i owoców). W sezonie zimowym dopuszcza się przygotowania posiłków na bazie półproduktów; </w:t>
      </w:r>
    </w:p>
    <w:p w:rsidR="007D71C0" w:rsidRDefault="00791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9) nie dopuszcza się produktów typu instant, gotowych z puszek, gotowych sosów </w:t>
      </w:r>
      <w:r>
        <w:rPr>
          <w:rFonts w:ascii="Times New Roman" w:hAnsi="Times New Roman" w:cs="Times New Roman"/>
          <w:sz w:val="24"/>
          <w:szCs w:val="24"/>
        </w:rPr>
        <w:br/>
        <w:t>i ziemniaków w proszku (typu puree).</w:t>
      </w:r>
    </w:p>
    <w:p w:rsidR="007D71C0" w:rsidRDefault="00791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Zamawiający zezwala na podawanie parówek bądź zamiennie kiełbasy nie częściej jak 4 razy w miesiącu (jako wkładka do zupy pod warunkiem, że parówka bądź kiełbasa zawiera </w:t>
      </w:r>
      <w:r>
        <w:rPr>
          <w:rFonts w:ascii="Times New Roman" w:hAnsi="Times New Roman" w:cs="Times New Roman"/>
          <w:sz w:val="24"/>
          <w:szCs w:val="24"/>
        </w:rPr>
        <w:br/>
        <w:t>co najmniej 70% mięsa). Zupy muszą być gotowane na wywarze mięsno-warzywnym. Zamawiający nie dopuszcza możliwości serwowania zup przygotowanych na bazie proszku. Owoce i warzywa użyte do przygotowania posiłku muszą być świeże lub mrożone.</w:t>
      </w:r>
    </w:p>
    <w:p w:rsidR="007D71C0" w:rsidRDefault="00791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zobowiązany jest do przygotowania posiłków o najwyższym standardzie </w:t>
      </w:r>
      <w:r>
        <w:rPr>
          <w:rFonts w:ascii="Times New Roman" w:hAnsi="Times New Roman" w:cs="Times New Roman"/>
          <w:sz w:val="24"/>
          <w:szCs w:val="24"/>
        </w:rPr>
        <w:br/>
        <w:t xml:space="preserve">i bezpieczeństwie żywności i żywienia, na bazie produktów najwyższej jakości zgodnie </w:t>
      </w:r>
      <w:r>
        <w:rPr>
          <w:rFonts w:ascii="Times New Roman" w:hAnsi="Times New Roman" w:cs="Times New Roman"/>
          <w:sz w:val="24"/>
          <w:szCs w:val="24"/>
        </w:rPr>
        <w:br/>
        <w:t xml:space="preserve">z normami i wg obowiązujących receptur w systemie HACCP. </w:t>
      </w:r>
    </w:p>
    <w:p w:rsidR="007D71C0" w:rsidRPr="007919D0" w:rsidRDefault="007919D0">
      <w:pPr>
        <w:spacing w:after="0" w:line="240" w:lineRule="auto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Szacowana ilość posiłków dla osób dorosłych to </w:t>
      </w:r>
      <w:r w:rsidRPr="007919D0">
        <w:rPr>
          <w:rFonts w:ascii="Times New Roman" w:hAnsi="Times New Roman" w:cs="Times New Roman"/>
          <w:sz w:val="24"/>
          <w:szCs w:val="24"/>
        </w:rPr>
        <w:t>25 posiłków/dziennie:</w:t>
      </w:r>
    </w:p>
    <w:p w:rsidR="007D71C0" w:rsidRPr="007919D0" w:rsidRDefault="007919D0">
      <w:pPr>
        <w:spacing w:after="0" w:line="240" w:lineRule="auto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a) z zapewnieniem miejsca spożycia (stołówki) - </w:t>
      </w:r>
      <w:r w:rsidRPr="007919D0">
        <w:rPr>
          <w:rFonts w:ascii="Times New Roman" w:hAnsi="Times New Roman" w:cs="Times New Roman"/>
          <w:sz w:val="24"/>
          <w:szCs w:val="24"/>
        </w:rPr>
        <w:t>21 posiłków/dziennie.</w:t>
      </w:r>
    </w:p>
    <w:p w:rsidR="007D71C0" w:rsidRPr="007919D0" w:rsidRDefault="007919D0">
      <w:pPr>
        <w:spacing w:after="0" w:line="240" w:lineRule="auto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b) z dowozem pod wskazany adres – </w:t>
      </w:r>
      <w:r w:rsidRPr="007919D0">
        <w:rPr>
          <w:rFonts w:ascii="Times New Roman" w:hAnsi="Times New Roman" w:cs="Times New Roman"/>
          <w:sz w:val="24"/>
          <w:szCs w:val="24"/>
        </w:rPr>
        <w:t xml:space="preserve">4 posiłki/dziennie. </w:t>
      </w:r>
    </w:p>
    <w:p w:rsidR="007D71C0" w:rsidRDefault="00791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eading=h.gjdgxs"/>
      <w:bookmarkEnd w:id="1"/>
      <w:r>
        <w:rPr>
          <w:rFonts w:ascii="Times New Roman" w:hAnsi="Times New Roman" w:cs="Times New Roman"/>
          <w:sz w:val="24"/>
          <w:szCs w:val="24"/>
        </w:rPr>
        <w:t>Przewiduje się możliwość zmniejszania lub zwiększenia ilości posiłków do 100%, z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uwagi na przyczyny losowe</w:t>
      </w:r>
      <w:r>
        <w:rPr>
          <w:rFonts w:ascii="Times New Roman" w:hAnsi="Times New Roman" w:cs="Times New Roman"/>
          <w:sz w:val="24"/>
          <w:szCs w:val="24"/>
        </w:rPr>
        <w:t xml:space="preserve">. Okoliczność taka nie może być powodem wypowiedzenia umowy. </w:t>
      </w:r>
      <w:r>
        <w:rPr>
          <w:rFonts w:ascii="Times New Roman" w:hAnsi="Times New Roman" w:cs="Times New Roman"/>
          <w:sz w:val="24"/>
          <w:szCs w:val="24"/>
          <w:highlight w:val="white"/>
        </w:rPr>
        <w:t>Biorąc pod uwagę liczbę osób uprawnionych zgodnie z zapisami OPZ, zwiększenie lub zmniejszenie ich ilości nie ma dużego wpływu na całość zadania.</w:t>
      </w:r>
    </w:p>
    <w:p w:rsidR="007D71C0" w:rsidRDefault="00791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Dla osób dorosłych Wykonawca ma obowiązek zapewnienia miejsca spożycia posiłków </w:t>
      </w:r>
      <w:r>
        <w:rPr>
          <w:rFonts w:ascii="Times New Roman" w:hAnsi="Times New Roman" w:cs="Times New Roman"/>
          <w:sz w:val="24"/>
          <w:szCs w:val="24"/>
        </w:rPr>
        <w:br/>
        <w:t>na terenie miasta Proszowice, na własny koszt.</w:t>
      </w:r>
    </w:p>
    <w:p w:rsidR="007D71C0" w:rsidRPr="007919D0" w:rsidRDefault="00791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Ilość dni pracy w 2024 roku </w:t>
      </w:r>
      <w:r>
        <w:rPr>
          <w:rFonts w:ascii="Times New Roman" w:hAnsi="Times New Roman" w:cs="Times New Roman"/>
          <w:color w:val="000000"/>
          <w:sz w:val="24"/>
          <w:szCs w:val="24"/>
        </w:rPr>
        <w:t>to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919D0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7919D0">
        <w:rPr>
          <w:rFonts w:ascii="Times New Roman" w:hAnsi="Times New Roman" w:cs="Times New Roman"/>
          <w:sz w:val="24"/>
          <w:szCs w:val="24"/>
        </w:rPr>
        <w:t xml:space="preserve"> dni.</w:t>
      </w:r>
    </w:p>
    <w:p w:rsidR="007D71C0" w:rsidRDefault="00791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Szacunkowa ilość wydanych porcji w trakcie trwania zamówienia </w:t>
      </w:r>
      <w:r w:rsidRPr="007919D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wynosi ok. 6 300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posiłków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Ilość posiłków może ulec zmianie w przypadku opisanym powyżej.</w:t>
      </w:r>
    </w:p>
    <w:p w:rsidR="007D71C0" w:rsidRDefault="00791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Liczba posiłków podczas trwania umowy może odbiegać od założeń przyjętych w niniejszym dokumencie, w zależności od posiadanych środków finansowych Zamawiającego, oraz zapotrzebowania środowiskowego.</w:t>
      </w:r>
    </w:p>
    <w:p w:rsidR="007D71C0" w:rsidRDefault="00791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Posiłki obiadowe dla osób dorosłych dostarczane i podawane będą w ciągu całego roku kalendarzowego od poniedziałku do piątku, z wyłączeniem dni ustawowo wolnych od pracy, w godzinach 12:00 – 13:00.</w:t>
      </w:r>
    </w:p>
    <w:sectPr w:rsidR="007D71C0">
      <w:pgSz w:w="11906" w:h="16838"/>
      <w:pgMar w:top="1021" w:right="1418" w:bottom="851" w:left="1418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ato">
    <w:altName w:val="Arial"/>
    <w:charset w:val="01"/>
    <w:family w:val="swiss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1C0"/>
    <w:rsid w:val="00194E86"/>
    <w:rsid w:val="007919D0"/>
    <w:rsid w:val="007D7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6E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link w:val="Nagwek4Znak"/>
    <w:autoRedefine/>
    <w:uiPriority w:val="99"/>
    <w:qFormat/>
    <w:rsid w:val="00C36523"/>
    <w:pPr>
      <w:spacing w:before="60" w:after="60" w:line="240" w:lineRule="auto"/>
      <w:jc w:val="both"/>
      <w:outlineLvl w:val="3"/>
    </w:pPr>
    <w:rPr>
      <w:rFonts w:ascii="Arial" w:eastAsia="Times New Roman" w:hAnsi="Arial" w:cs="Arial"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A10B97"/>
  </w:style>
  <w:style w:type="character" w:customStyle="1" w:styleId="StopkaZnak">
    <w:name w:val="Stopka Znak"/>
    <w:basedOn w:val="Domylnaczcionkaakapitu"/>
    <w:link w:val="Stopka"/>
    <w:uiPriority w:val="99"/>
    <w:qFormat/>
    <w:rsid w:val="00A10B97"/>
  </w:style>
  <w:style w:type="character" w:customStyle="1" w:styleId="Nagwek4Znak">
    <w:name w:val="Nagłówek 4 Znak"/>
    <w:basedOn w:val="Domylnaczcionkaakapitu"/>
    <w:link w:val="Nagwek4"/>
    <w:uiPriority w:val="99"/>
    <w:qFormat/>
    <w:rsid w:val="00C36523"/>
    <w:rPr>
      <w:rFonts w:ascii="Arial" w:eastAsia="Times New Roman" w:hAnsi="Arial" w:cs="Arial"/>
      <w:bCs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F26EF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semiHidden/>
    <w:qFormat/>
    <w:rsid w:val="00F26EF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F26EF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qFormat/>
    <w:rsid w:val="00F26EFE"/>
    <w:rPr>
      <w:b/>
      <w:bCs w:val="0"/>
      <w:i/>
      <w:iCs w:val="0"/>
      <w:spacing w:val="0"/>
    </w:rPr>
  </w:style>
  <w:style w:type="character" w:customStyle="1" w:styleId="AkapitzlistZnak">
    <w:name w:val="Akapit z listą Znak"/>
    <w:link w:val="Akapitzlist"/>
    <w:uiPriority w:val="34"/>
    <w:qFormat/>
    <w:locked/>
    <w:rsid w:val="00831324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A716C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7529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B75298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75298"/>
    <w:rPr>
      <w:b/>
      <w:bCs/>
      <w:sz w:val="20"/>
      <w:szCs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10B9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ascii="Calibri" w:hAnsi="Calibri"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Calibri" w:hAnsi="Calibri"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Calibri" w:hAnsi="Calibri"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B23E8D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10B97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C36523"/>
    <w:rPr>
      <w:rFonts w:ascii="Lato" w:eastAsia="Times New Roman" w:hAnsi="Lato" w:cs="Lato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26E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qFormat/>
    <w:rsid w:val="00F26EFE"/>
    <w:pPr>
      <w:spacing w:after="0" w:line="240" w:lineRule="auto"/>
      <w:ind w:left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A71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B75298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B7529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6E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link w:val="Nagwek4Znak"/>
    <w:autoRedefine/>
    <w:uiPriority w:val="99"/>
    <w:qFormat/>
    <w:rsid w:val="00C36523"/>
    <w:pPr>
      <w:spacing w:before="60" w:after="60" w:line="240" w:lineRule="auto"/>
      <w:jc w:val="both"/>
      <w:outlineLvl w:val="3"/>
    </w:pPr>
    <w:rPr>
      <w:rFonts w:ascii="Arial" w:eastAsia="Times New Roman" w:hAnsi="Arial" w:cs="Arial"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A10B97"/>
  </w:style>
  <w:style w:type="character" w:customStyle="1" w:styleId="StopkaZnak">
    <w:name w:val="Stopka Znak"/>
    <w:basedOn w:val="Domylnaczcionkaakapitu"/>
    <w:link w:val="Stopka"/>
    <w:uiPriority w:val="99"/>
    <w:qFormat/>
    <w:rsid w:val="00A10B97"/>
  </w:style>
  <w:style w:type="character" w:customStyle="1" w:styleId="Nagwek4Znak">
    <w:name w:val="Nagłówek 4 Znak"/>
    <w:basedOn w:val="Domylnaczcionkaakapitu"/>
    <w:link w:val="Nagwek4"/>
    <w:uiPriority w:val="99"/>
    <w:qFormat/>
    <w:rsid w:val="00C36523"/>
    <w:rPr>
      <w:rFonts w:ascii="Arial" w:eastAsia="Times New Roman" w:hAnsi="Arial" w:cs="Arial"/>
      <w:bCs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F26EF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semiHidden/>
    <w:qFormat/>
    <w:rsid w:val="00F26EF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F26EF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qFormat/>
    <w:rsid w:val="00F26EFE"/>
    <w:rPr>
      <w:b/>
      <w:bCs w:val="0"/>
      <w:i/>
      <w:iCs w:val="0"/>
      <w:spacing w:val="0"/>
    </w:rPr>
  </w:style>
  <w:style w:type="character" w:customStyle="1" w:styleId="AkapitzlistZnak">
    <w:name w:val="Akapit z listą Znak"/>
    <w:link w:val="Akapitzlist"/>
    <w:uiPriority w:val="34"/>
    <w:qFormat/>
    <w:locked/>
    <w:rsid w:val="00831324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A716C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7529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B75298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75298"/>
    <w:rPr>
      <w:b/>
      <w:bCs/>
      <w:sz w:val="20"/>
      <w:szCs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10B9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ascii="Calibri" w:hAnsi="Calibri"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Calibri" w:hAnsi="Calibri"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Calibri" w:hAnsi="Calibri"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B23E8D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10B97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C36523"/>
    <w:rPr>
      <w:rFonts w:ascii="Lato" w:eastAsia="Times New Roman" w:hAnsi="Lato" w:cs="Lato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26E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qFormat/>
    <w:rsid w:val="00F26EFE"/>
    <w:pPr>
      <w:spacing w:after="0" w:line="240" w:lineRule="auto"/>
      <w:ind w:left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A71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B75298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B752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1339</Words>
  <Characters>8038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MGOPS</cp:lastModifiedBy>
  <cp:revision>6</cp:revision>
  <cp:lastPrinted>2022-12-05T13:46:00Z</cp:lastPrinted>
  <dcterms:created xsi:type="dcterms:W3CDTF">2022-11-22T11:59:00Z</dcterms:created>
  <dcterms:modified xsi:type="dcterms:W3CDTF">2024-10-14T13:10:00Z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