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FC" w:rsidRDefault="00370E6F">
      <w:pPr>
        <w:spacing w:before="185" w:after="0" w:line="240" w:lineRule="auto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color w:val="000000"/>
          <w:sz w:val="24"/>
          <w:szCs w:val="24"/>
          <w:lang w:eastAsia="pl-PL"/>
        </w:rPr>
        <w:t>znak sprawy MGOPS271.</w:t>
      </w:r>
      <w:r w:rsidR="00C82288">
        <w:rPr>
          <w:rFonts w:eastAsia="Times New Roman" w:cs="Times New Roman"/>
          <w:bCs/>
          <w:color w:val="000000"/>
          <w:sz w:val="24"/>
          <w:szCs w:val="24"/>
          <w:lang w:eastAsia="pl-PL"/>
        </w:rPr>
        <w:t>2</w:t>
      </w:r>
      <w:r>
        <w:rPr>
          <w:rFonts w:eastAsia="Times New Roman" w:cs="Times New Roman"/>
          <w:bCs/>
          <w:color w:val="000000"/>
          <w:sz w:val="24"/>
          <w:szCs w:val="24"/>
          <w:lang w:eastAsia="pl-PL"/>
        </w:rPr>
        <w:t>.202</w:t>
      </w:r>
      <w:r w:rsidR="00C82288">
        <w:rPr>
          <w:rFonts w:eastAsia="Times New Roman" w:cs="Times New Roman"/>
          <w:bCs/>
          <w:color w:val="000000"/>
          <w:sz w:val="24"/>
          <w:szCs w:val="24"/>
          <w:lang w:eastAsia="pl-PL"/>
        </w:rPr>
        <w:t>4</w:t>
      </w:r>
      <w:r w:rsidR="00C82288">
        <w:rPr>
          <w:rFonts w:eastAsia="Times New Roman" w:cs="Times New Roman"/>
          <w:bCs/>
          <w:color w:val="000000"/>
          <w:sz w:val="24"/>
          <w:szCs w:val="24"/>
          <w:lang w:eastAsia="pl-PL"/>
        </w:rPr>
        <w:tab/>
      </w:r>
      <w:r w:rsidR="00C82288">
        <w:rPr>
          <w:rFonts w:eastAsia="Times New Roman" w:cs="Times New Roman"/>
          <w:bCs/>
          <w:color w:val="000000"/>
          <w:sz w:val="24"/>
          <w:szCs w:val="24"/>
          <w:lang w:eastAsia="pl-PL"/>
        </w:rPr>
        <w:tab/>
      </w:r>
      <w:r w:rsidR="00C82288">
        <w:rPr>
          <w:rFonts w:eastAsia="Times New Roman" w:cs="Times New Roman"/>
          <w:bCs/>
          <w:color w:val="000000"/>
          <w:sz w:val="24"/>
          <w:szCs w:val="24"/>
          <w:lang w:eastAsia="pl-PL"/>
        </w:rPr>
        <w:tab/>
      </w:r>
      <w:r w:rsidR="00C82288">
        <w:rPr>
          <w:rFonts w:eastAsia="Times New Roman" w:cs="Times New Roman"/>
          <w:bCs/>
          <w:color w:val="000000"/>
          <w:sz w:val="24"/>
          <w:szCs w:val="24"/>
          <w:lang w:eastAsia="pl-PL"/>
        </w:rPr>
        <w:tab/>
        <w:t>Proszowice,dn.16.10.2024r.</w:t>
      </w:r>
    </w:p>
    <w:p w:rsidR="00BA0AFC" w:rsidRDefault="00BA0AFC">
      <w:pPr>
        <w:spacing w:before="185"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l-PL"/>
        </w:rPr>
      </w:pPr>
    </w:p>
    <w:p w:rsidR="00BA0AFC" w:rsidRDefault="00370E6F">
      <w:pPr>
        <w:spacing w:before="185" w:after="0" w:line="240" w:lineRule="auto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pl-PL"/>
        </w:rPr>
        <w:t>ZAPROSZENIE DO SKŁADANIA OFERT</w:t>
      </w:r>
    </w:p>
    <w:p w:rsidR="00BA0AFC" w:rsidRDefault="00370E6F">
      <w:pPr>
        <w:spacing w:after="0" w:line="240" w:lineRule="auto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 postępowaniu o udzielenie zamówienia na </w:t>
      </w:r>
    </w:p>
    <w:p w:rsidR="00BA0AFC" w:rsidRDefault="00370E6F">
      <w:pPr>
        <w:spacing w:after="0" w:line="240" w:lineRule="auto"/>
        <w:jc w:val="center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pl-PL"/>
        </w:rPr>
        <w:t>świadczenie usług opiekuńczych na rok 202</w:t>
      </w:r>
      <w:r w:rsidR="00C82288">
        <w:rPr>
          <w:rFonts w:eastAsia="Times New Roman" w:cs="Times New Roman"/>
          <w:b/>
          <w:sz w:val="24"/>
          <w:szCs w:val="24"/>
          <w:lang w:eastAsia="pl-PL"/>
        </w:rPr>
        <w:t>5</w:t>
      </w:r>
      <w:r>
        <w:rPr>
          <w:rFonts w:eastAsia="Times New Roman" w:cs="Times New Roman"/>
          <w:b/>
          <w:sz w:val="24"/>
          <w:szCs w:val="24"/>
          <w:lang w:eastAsia="pl-PL"/>
        </w:rPr>
        <w:t xml:space="preserve"> na zlecenie MGOPS Proszowice</w:t>
      </w:r>
    </w:p>
    <w:p w:rsidR="00BA0AFC" w:rsidRDefault="00BA0AFC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A0AFC" w:rsidRDefault="00370E6F">
      <w:pPr>
        <w:numPr>
          <w:ilvl w:val="0"/>
          <w:numId w:val="1"/>
        </w:numPr>
        <w:spacing w:before="182" w:after="0" w:line="240" w:lineRule="auto"/>
        <w:ind w:left="454" w:hanging="57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pl-PL"/>
        </w:rPr>
        <w:t>Zamawiający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>:</w:t>
      </w:r>
    </w:p>
    <w:p w:rsidR="00BA0AFC" w:rsidRDefault="00370E6F">
      <w:pPr>
        <w:spacing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Miejsko-Gminny Ośrodek Pomocy Społecznej </w:t>
      </w:r>
    </w:p>
    <w:p w:rsidR="00BA0AFC" w:rsidRDefault="00370E6F">
      <w:pPr>
        <w:spacing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32-100 Proszowice, ul. 3 Maja 72</w:t>
      </w:r>
    </w:p>
    <w:p w:rsidR="00BA0AFC" w:rsidRDefault="00370E6F">
      <w:pPr>
        <w:spacing w:before="24"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tel. (12) 386 22 12 fax. (12) 386 01 66</w:t>
      </w:r>
    </w:p>
    <w:p w:rsidR="00BA0AFC" w:rsidRDefault="00897033">
      <w:pPr>
        <w:spacing w:before="24" w:after="0" w:line="240" w:lineRule="auto"/>
        <w:ind w:left="399"/>
      </w:pPr>
      <w:hyperlink r:id="rId9">
        <w:r w:rsidR="00370E6F">
          <w:rPr>
            <w:rFonts w:eastAsia="Times New Roman" w:cs="Times New Roman"/>
            <w:color w:val="0000FF"/>
            <w:sz w:val="24"/>
            <w:szCs w:val="24"/>
            <w:u w:val="single"/>
            <w:lang w:eastAsia="pl-PL"/>
          </w:rPr>
          <w:t>mgops@proszowice.pl</w:t>
        </w:r>
      </w:hyperlink>
    </w:p>
    <w:p w:rsidR="00BA0AFC" w:rsidRDefault="00BA0AF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A0AFC" w:rsidRDefault="00370E6F">
      <w:pPr>
        <w:numPr>
          <w:ilvl w:val="0"/>
          <w:numId w:val="2"/>
        </w:numPr>
        <w:spacing w:before="51" w:after="0" w:line="240" w:lineRule="auto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pl-PL"/>
        </w:rPr>
        <w:t>Tryb udzielenia zamówienia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>:</w:t>
      </w:r>
    </w:p>
    <w:p w:rsidR="00BA0AFC" w:rsidRDefault="00370E6F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Postępowanie o udzielenie zamówienia prowadzone jest bez zastosowania przepisów ustawy z dnia 11 września 2019 r. Prawo zamówień publicznych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pl-PL"/>
        </w:rPr>
        <w:t>. Dz. U. z 202</w:t>
      </w:r>
      <w:r w:rsidR="00C82288">
        <w:rPr>
          <w:rFonts w:eastAsia="Times New Roman" w:cs="Times New Roman"/>
          <w:color w:val="000000"/>
          <w:sz w:val="24"/>
          <w:szCs w:val="24"/>
          <w:lang w:eastAsia="pl-PL"/>
        </w:rPr>
        <w:t>4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 r., 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br/>
        <w:t>poz. 1</w:t>
      </w:r>
      <w:r w:rsidR="00C82288">
        <w:rPr>
          <w:rFonts w:eastAsia="Times New Roman" w:cs="Times New Roman"/>
          <w:color w:val="000000"/>
          <w:sz w:val="24"/>
          <w:szCs w:val="24"/>
          <w:lang w:eastAsia="pl-PL"/>
        </w:rPr>
        <w:t>32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0 z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pl-PL"/>
        </w:rPr>
        <w:t>. zm.), zwanej dalej „ustawą” – na podstawie art. 2 ust 1 pkt 1) ustawy.</w:t>
      </w:r>
    </w:p>
    <w:p w:rsidR="00BA0AFC" w:rsidRDefault="00BA0AF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A0AFC" w:rsidRDefault="00370E6F">
      <w:pPr>
        <w:numPr>
          <w:ilvl w:val="0"/>
          <w:numId w:val="3"/>
        </w:numPr>
        <w:spacing w:after="0" w:line="240" w:lineRule="auto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pl-PL"/>
        </w:rPr>
        <w:t>Przedmiot zamówienia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>:</w:t>
      </w:r>
    </w:p>
    <w:p w:rsidR="00BA0AFC" w:rsidRDefault="00370E6F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Przedmiotem zamówienia jest świadczenie usług opiekuńczych osobom, które z powodu wieku, choroby, niepełnosprawności lub innych przyczyn wymagają pomocy innych osób, a są jej pozbawione, a którym Zamawiający przyznał te usługi stosowną Decyzją administracyjną w miejscu zamieszkania tych osób.</w:t>
      </w:r>
    </w:p>
    <w:p w:rsidR="00BA0AFC" w:rsidRDefault="00370E6F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Świadczenie usług objętych zamówieniem odbywać się będzie codziennie w dni robocze, w godz. 8-18 dla </w:t>
      </w:r>
      <w:r w:rsidR="00C82288">
        <w:rPr>
          <w:rFonts w:eastAsia="Times New Roman" w:cs="Times New Roman"/>
          <w:sz w:val="24"/>
          <w:szCs w:val="24"/>
          <w:lang w:eastAsia="pl-PL"/>
        </w:rPr>
        <w:t>15</w:t>
      </w:r>
      <w:r w:rsidRPr="00995F91">
        <w:rPr>
          <w:rFonts w:eastAsia="Times New Roman" w:cs="Times New Roman"/>
          <w:sz w:val="24"/>
          <w:szCs w:val="24"/>
          <w:lang w:eastAsia="pl-PL"/>
        </w:rPr>
        <w:t xml:space="preserve"> osób.</w:t>
      </w:r>
      <w:r>
        <w:rPr>
          <w:rFonts w:eastAsia="Times New Roman" w:cs="Times New Roman"/>
          <w:color w:val="FF0000"/>
          <w:sz w:val="24"/>
          <w:szCs w:val="24"/>
          <w:lang w:eastAsia="pl-PL"/>
        </w:rPr>
        <w:t xml:space="preserve"> </w:t>
      </w:r>
    </w:p>
    <w:p w:rsidR="00BA0AFC" w:rsidRPr="00843883" w:rsidRDefault="00370E6F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Wymiar świadczonych usług w dni powszednie wynosi orientacyjnie </w:t>
      </w:r>
      <w:r w:rsidRPr="00843883">
        <w:rPr>
          <w:rFonts w:eastAsia="Times New Roman" w:cs="Times New Roman"/>
          <w:sz w:val="24"/>
          <w:szCs w:val="24"/>
          <w:lang w:eastAsia="pl-PL"/>
        </w:rPr>
        <w:t xml:space="preserve">2 </w:t>
      </w:r>
      <w:r w:rsidR="00843883" w:rsidRPr="00843883">
        <w:rPr>
          <w:rFonts w:eastAsia="Times New Roman" w:cs="Times New Roman"/>
          <w:sz w:val="24"/>
          <w:szCs w:val="24"/>
          <w:lang w:eastAsia="pl-PL"/>
        </w:rPr>
        <w:t>8</w:t>
      </w:r>
      <w:r w:rsidRPr="00843883">
        <w:rPr>
          <w:rFonts w:eastAsia="Times New Roman" w:cs="Times New Roman"/>
          <w:sz w:val="24"/>
          <w:szCs w:val="24"/>
          <w:lang w:eastAsia="pl-PL"/>
        </w:rPr>
        <w:t>00 godz. rocznie.</w:t>
      </w:r>
    </w:p>
    <w:p w:rsidR="00BA0AFC" w:rsidRDefault="00370E6F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Wymiar godzinowy obejmuje 60 minut świadczenia usług w miejscu zamieszkania świadczeniobiorców, a także załatwienie spraw urzędowych świadczeniobiorcy, zakup 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br/>
        <w:t>dla świadczeniobiorcy podstawowych artykułów spożywczych i gospodarstwa domowego.</w:t>
      </w:r>
    </w:p>
    <w:p w:rsidR="00BA0AFC" w:rsidRDefault="00370E6F">
      <w:pPr>
        <w:spacing w:after="0" w:line="240" w:lineRule="auto"/>
        <w:ind w:left="399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Przewiduje się możliwość zmniejszania lub zwiększenia ilości usług do 100%, z</w:t>
      </w:r>
      <w:r>
        <w:rPr>
          <w:rFonts w:eastAsia="Times New Roman" w:cs="Times New Roman"/>
          <w:color w:val="000000"/>
          <w:sz w:val="24"/>
          <w:szCs w:val="24"/>
          <w:highlight w:val="white"/>
          <w:lang w:eastAsia="pl-PL"/>
        </w:rPr>
        <w:t xml:space="preserve"> uwagi na przyczyny losowe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. Okoliczność taka nie może być powodem wypowiedzenia umowy. </w:t>
      </w:r>
      <w:r>
        <w:rPr>
          <w:rFonts w:eastAsia="Times New Roman" w:cs="Times New Roman"/>
          <w:color w:val="000000"/>
          <w:sz w:val="24"/>
          <w:szCs w:val="24"/>
          <w:highlight w:val="white"/>
          <w:lang w:eastAsia="pl-PL"/>
        </w:rPr>
        <w:t>Biorąc pod uwagę liczbę osób uprawnionych zgodnie z zapisami OPZ, zwiększenie lub zmniejszenie ich ilości nie ma dużego wpływu na całość zadania.</w:t>
      </w:r>
    </w:p>
    <w:p w:rsidR="00BA0AFC" w:rsidRDefault="00370E6F">
      <w:pPr>
        <w:spacing w:after="0" w:line="240" w:lineRule="auto"/>
        <w:ind w:firstLine="399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pl-PL"/>
        </w:rPr>
        <w:t>Termin realizacji usługi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>: od 0</w:t>
      </w:r>
      <w:r w:rsidR="00995F91">
        <w:rPr>
          <w:rFonts w:eastAsia="Times New Roman" w:cs="Times New Roman"/>
          <w:color w:val="000000"/>
          <w:sz w:val="24"/>
          <w:szCs w:val="24"/>
          <w:lang w:eastAsia="pl-PL"/>
        </w:rPr>
        <w:t>2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>.01.202</w:t>
      </w:r>
      <w:r w:rsidR="00C82288">
        <w:rPr>
          <w:rFonts w:eastAsia="Times New Roman" w:cs="Times New Roman"/>
          <w:color w:val="000000"/>
          <w:sz w:val="24"/>
          <w:szCs w:val="24"/>
          <w:lang w:eastAsia="pl-PL"/>
        </w:rPr>
        <w:t>5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 r. do 31.12.202</w:t>
      </w:r>
      <w:r w:rsidR="00C82288">
        <w:rPr>
          <w:rFonts w:eastAsia="Times New Roman" w:cs="Times New Roman"/>
          <w:color w:val="000000"/>
          <w:sz w:val="24"/>
          <w:szCs w:val="24"/>
          <w:lang w:eastAsia="pl-PL"/>
        </w:rPr>
        <w:t>5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 r.</w:t>
      </w:r>
    </w:p>
    <w:p w:rsidR="00BA0AFC" w:rsidRDefault="00BA0AFC">
      <w:pPr>
        <w:spacing w:after="0" w:line="240" w:lineRule="auto"/>
        <w:ind w:firstLine="399"/>
        <w:jc w:val="both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A0AFC" w:rsidRDefault="00370E6F">
      <w:pPr>
        <w:numPr>
          <w:ilvl w:val="0"/>
          <w:numId w:val="3"/>
        </w:numPr>
        <w:spacing w:after="0" w:line="240" w:lineRule="auto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pl-PL"/>
        </w:rPr>
        <w:t>Opis kryteriów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>, którymi zamawiający będzie się kierował przy wyborze oferty:</w:t>
      </w:r>
    </w:p>
    <w:p w:rsidR="00BA0AFC" w:rsidRDefault="00370E6F">
      <w:pPr>
        <w:spacing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a) Cena – 60%</w:t>
      </w:r>
    </w:p>
    <w:p w:rsidR="00BA0AFC" w:rsidRDefault="00370E6F">
      <w:pPr>
        <w:spacing w:after="0" w:line="240" w:lineRule="auto"/>
        <w:ind w:left="399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b) doświadczenie  przez okres co najmniej 12 miesięcy -40%</w:t>
      </w:r>
    </w:p>
    <w:p w:rsidR="00BA0AFC" w:rsidRDefault="00BA0AF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A0AFC" w:rsidRDefault="00370E6F">
      <w:pPr>
        <w:ind w:left="454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Zamawiający dokona oceny ofert przyznając punkty w ramach poszczególnych kryteriów oceny ofert, przyjmując zasadę, że 1% = 1 punkt.</w:t>
      </w:r>
    </w:p>
    <w:p w:rsidR="00BA0AFC" w:rsidRDefault="00370E6F">
      <w:pPr>
        <w:ind w:firstLine="340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 Kryterium oceny: cena, waga: 60%</w:t>
      </w:r>
    </w:p>
    <w:p w:rsidR="00BA0AFC" w:rsidRDefault="00370E6F">
      <w:pPr>
        <w:tabs>
          <w:tab w:val="left" w:pos="570"/>
        </w:tabs>
        <w:ind w:firstLine="454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Punkty za kryterium „Cena” zostaną obliczone według wzoru:</w:t>
      </w:r>
    </w:p>
    <w:p w:rsidR="00BA0AFC" w:rsidRDefault="00370E6F">
      <w:pPr>
        <w:ind w:firstLine="510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najniższa cena oferty brutto</w:t>
      </w:r>
    </w:p>
    <w:p w:rsidR="00BA0AFC" w:rsidRDefault="00370E6F">
      <w:pPr>
        <w:ind w:firstLine="454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lastRenderedPageBreak/>
        <w:t xml:space="preserve"> C= ---------------------------------------- x 60%, przyjmuje się, że 60 % = 60 pkt.</w:t>
      </w:r>
    </w:p>
    <w:p w:rsidR="00BA0AFC" w:rsidRDefault="00370E6F">
      <w:pPr>
        <w:ind w:firstLine="454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cena brutto oferty badanej</w:t>
      </w:r>
    </w:p>
    <w:p w:rsidR="00BA0AFC" w:rsidRDefault="00370E6F">
      <w:pPr>
        <w:ind w:firstLine="454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.kryterium oceny: doświadczenie   waga: 40%</w:t>
      </w:r>
    </w:p>
    <w:p w:rsidR="00BA0AFC" w:rsidRDefault="00370E6F">
      <w:pPr>
        <w:ind w:firstLine="567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Zamawiający będzie przyznawał punkty w następujący sposób:</w:t>
      </w:r>
    </w:p>
    <w:p w:rsidR="00BA0AFC" w:rsidRDefault="00370E6F">
      <w:pPr>
        <w:ind w:firstLine="454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1) za wykonywanie usług opiekuńczych przez minimum 12 m-</w:t>
      </w:r>
      <w:proofErr w:type="spellStart"/>
      <w:r>
        <w:rPr>
          <w:sz w:val="24"/>
          <w:szCs w:val="24"/>
        </w:rPr>
        <w:t>cy</w:t>
      </w:r>
      <w:proofErr w:type="spellEnd"/>
      <w:r>
        <w:rPr>
          <w:sz w:val="24"/>
          <w:szCs w:val="24"/>
        </w:rPr>
        <w:t xml:space="preserve"> – 40 pkt,</w:t>
      </w:r>
    </w:p>
    <w:p w:rsidR="00BA0AFC" w:rsidRDefault="00370E6F">
      <w:pPr>
        <w:ind w:firstLine="510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2) za wykonywanie usług opiekuńczych przez minimum 6 m-</w:t>
      </w:r>
      <w:proofErr w:type="spellStart"/>
      <w:r>
        <w:rPr>
          <w:sz w:val="24"/>
          <w:szCs w:val="24"/>
        </w:rPr>
        <w:t>cy</w:t>
      </w:r>
      <w:proofErr w:type="spellEnd"/>
      <w:r>
        <w:rPr>
          <w:sz w:val="24"/>
          <w:szCs w:val="24"/>
        </w:rPr>
        <w:t xml:space="preserve"> - 20 pkt,</w:t>
      </w:r>
    </w:p>
    <w:p w:rsidR="00BA0AFC" w:rsidRDefault="00370E6F">
      <w:pPr>
        <w:ind w:firstLine="567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3) za wykonywanie usług opiekuńczych poniżej 6 m-</w:t>
      </w:r>
      <w:proofErr w:type="spellStart"/>
      <w:r>
        <w:rPr>
          <w:sz w:val="24"/>
          <w:szCs w:val="24"/>
        </w:rPr>
        <w:t>cy</w:t>
      </w:r>
      <w:proofErr w:type="spellEnd"/>
      <w:r>
        <w:rPr>
          <w:sz w:val="24"/>
          <w:szCs w:val="24"/>
        </w:rPr>
        <w:t xml:space="preserve"> - 0 pkt,</w:t>
      </w:r>
    </w:p>
    <w:p w:rsidR="00BA0AFC" w:rsidRDefault="00BA0AF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A0AFC" w:rsidRDefault="00370E6F" w:rsidP="00C82288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5. Ocena będzie dokonana z dokładnością do dwóch miejsc po przecinku.</w:t>
      </w:r>
    </w:p>
    <w:p w:rsidR="00BA0AFC" w:rsidRDefault="00370E6F" w:rsidP="00C82288">
      <w:pPr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6. Zamawiający wybierze ofertę, która otrzyma najwyższą liczbę punktów (P) stanowiących </w:t>
      </w:r>
      <w:r w:rsidR="00C82288">
        <w:rPr>
          <w:sz w:val="24"/>
          <w:szCs w:val="24"/>
        </w:rPr>
        <w:t xml:space="preserve"> </w:t>
      </w:r>
      <w:r>
        <w:rPr>
          <w:sz w:val="24"/>
          <w:szCs w:val="24"/>
        </w:rPr>
        <w:t>sumę przyznanych w ramach kryterium cena (C) i doświadczenie w świadczeniu usług opiekuńczych (D), wyliczoną zgodnie z poniższym wzorem:</w:t>
      </w:r>
    </w:p>
    <w:p w:rsidR="00BA0AFC" w:rsidRDefault="00370E6F">
      <w:pPr>
        <w:ind w:firstLine="397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 xml:space="preserve"> P= C+D</w:t>
      </w:r>
    </w:p>
    <w:p w:rsidR="00BA0AFC" w:rsidRDefault="00370E6F" w:rsidP="00C82288">
      <w:pPr>
        <w:tabs>
          <w:tab w:val="left" w:pos="570"/>
        </w:tabs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7. Jeżeli Zamawiający nie będzie mógł dokonać wyboru najkorzystniejszej oferty z uwagi na to ,że zostały złożone oferty o takim samym bilansie ceny i innych kryteriów oceny ofert, wówczas Zamawiający spośród złożonych ofert wybiera ofertę z najniższą ceną.</w:t>
      </w:r>
    </w:p>
    <w:p w:rsidR="00BA0AFC" w:rsidRDefault="00370E6F" w:rsidP="00C82288">
      <w:pPr>
        <w:spacing w:after="0" w:line="240" w:lineRule="auto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8 O udzielenie zamówienia mogą ubiegać się Wykonawcy, którzy nie podlegają wykluczeniu z postępowania o udzielenie zamówienia na podstawie art. 7 ust. 1 ustawy z dnia 13 kwietnia 2022 r. o szczególnych rozwiązaniach w zakresie przeciwdziałania wspieraniu agresji na Ukrainę oraz służących ochronie bezpieczeństwa narodowego (Dz.U. z 2022 r., poz. 835).</w:t>
      </w:r>
    </w:p>
    <w:p w:rsidR="00BA0AFC" w:rsidRDefault="00370E6F">
      <w:pPr>
        <w:spacing w:after="0" w:line="240" w:lineRule="auto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BA0AFC" w:rsidRDefault="00370E6F" w:rsidP="00C82288">
      <w:pPr>
        <w:spacing w:after="0" w:line="240" w:lineRule="auto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pl-PL"/>
        </w:rPr>
        <w:t xml:space="preserve"> 9.Opis sposobu przygotowania oferty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>:</w:t>
      </w:r>
    </w:p>
    <w:p w:rsidR="00BA0AFC" w:rsidRDefault="00370E6F">
      <w:pPr>
        <w:spacing w:after="0" w:line="240" w:lineRule="auto"/>
        <w:ind w:left="426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Ofertę należy sporządzić w formie pisemnej zgodnie z Załącznikiem nr 1 - Formularz oferty, wraz z ofertą Wykonawca musi złożyć Oświadczenie o braku podstaw wykluczenia z postępowania (wzór Oświadczenia stanowi zał. nr 2 do Zaproszenia).</w:t>
      </w:r>
    </w:p>
    <w:p w:rsidR="00BA0AFC" w:rsidRDefault="00BA0AF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A0AFC" w:rsidRDefault="00370E6F" w:rsidP="00C82288">
      <w:pPr>
        <w:spacing w:after="0" w:line="240" w:lineRule="auto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pl-PL"/>
        </w:rPr>
        <w:t>10.Miejsce oraz termin składania ofert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: </w:t>
      </w:r>
    </w:p>
    <w:p w:rsidR="00BA0AFC" w:rsidRDefault="00370E6F">
      <w:pPr>
        <w:spacing w:after="0" w:line="240" w:lineRule="auto"/>
        <w:ind w:firstLine="398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Ofertę należy złożyć w formie:</w:t>
      </w:r>
    </w:p>
    <w:p w:rsidR="00BA0AFC" w:rsidRDefault="00370E6F">
      <w:pPr>
        <w:numPr>
          <w:ilvl w:val="1"/>
          <w:numId w:val="4"/>
        </w:numPr>
        <w:spacing w:after="0" w:line="240" w:lineRule="auto"/>
        <w:ind w:left="758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Arial"/>
          <w:color w:val="000000"/>
          <w:sz w:val="24"/>
          <w:szCs w:val="24"/>
          <w:lang w:eastAsia="pl-PL"/>
        </w:rPr>
        <w:t xml:space="preserve">Elektronicznej (skan podpisanej oferty) na adres e-mail: </w:t>
      </w:r>
      <w:r>
        <w:rPr>
          <w:rFonts w:eastAsia="Times New Roman" w:cs="Arial"/>
          <w:color w:val="0000FF"/>
          <w:sz w:val="24"/>
          <w:szCs w:val="24"/>
          <w:u w:val="single"/>
          <w:lang w:eastAsia="pl-PL"/>
        </w:rPr>
        <w:t>mgops@proszowice.pl </w:t>
      </w:r>
    </w:p>
    <w:p w:rsidR="00BA0AFC" w:rsidRDefault="00370E6F">
      <w:pPr>
        <w:numPr>
          <w:ilvl w:val="1"/>
          <w:numId w:val="4"/>
        </w:numPr>
        <w:spacing w:after="0" w:line="240" w:lineRule="auto"/>
        <w:ind w:left="758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lub papierowej na adres:</w:t>
      </w:r>
    </w:p>
    <w:p w:rsidR="00BA0AFC" w:rsidRDefault="00370E6F">
      <w:pPr>
        <w:spacing w:before="3" w:after="0" w:line="240" w:lineRule="auto"/>
        <w:ind w:left="682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Miejsko-Gminny Ośrodek Pomocy Społecznej w Proszowicach</w:t>
      </w:r>
    </w:p>
    <w:p w:rsidR="00BA0AFC" w:rsidRDefault="00370E6F">
      <w:pPr>
        <w:spacing w:after="0" w:line="240" w:lineRule="auto"/>
        <w:ind w:left="682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ul. 3 Maja 72  pok. 23, 32-100 Proszowice</w:t>
      </w:r>
    </w:p>
    <w:p w:rsidR="00BA0AFC" w:rsidRDefault="00C82288">
      <w:pPr>
        <w:spacing w:after="0" w:line="240" w:lineRule="auto"/>
        <w:ind w:firstLine="567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pl-PL"/>
        </w:rPr>
        <w:t xml:space="preserve">  </w:t>
      </w:r>
      <w:r w:rsidR="00370E6F" w:rsidRPr="00995F91">
        <w:rPr>
          <w:rFonts w:eastAsia="Times New Roman" w:cs="Times New Roman"/>
          <w:b/>
          <w:sz w:val="24"/>
          <w:szCs w:val="24"/>
          <w:lang w:eastAsia="pl-PL"/>
        </w:rPr>
        <w:t xml:space="preserve">do dnia </w:t>
      </w:r>
      <w:r>
        <w:rPr>
          <w:rFonts w:eastAsia="Times New Roman" w:cs="Times New Roman"/>
          <w:b/>
          <w:sz w:val="24"/>
          <w:szCs w:val="24"/>
          <w:lang w:eastAsia="pl-PL"/>
        </w:rPr>
        <w:t>30</w:t>
      </w:r>
      <w:r w:rsidR="00370E6F" w:rsidRPr="00995F91">
        <w:rPr>
          <w:rFonts w:eastAsia="Times New Roman" w:cs="Times New Roman"/>
          <w:b/>
          <w:sz w:val="24"/>
          <w:szCs w:val="24"/>
          <w:lang w:eastAsia="pl-PL"/>
        </w:rPr>
        <w:t>.1</w:t>
      </w:r>
      <w:r>
        <w:rPr>
          <w:rFonts w:eastAsia="Times New Roman" w:cs="Times New Roman"/>
          <w:b/>
          <w:sz w:val="24"/>
          <w:szCs w:val="24"/>
          <w:lang w:eastAsia="pl-PL"/>
        </w:rPr>
        <w:t>0</w:t>
      </w:r>
      <w:r w:rsidR="00370E6F" w:rsidRPr="00995F91">
        <w:rPr>
          <w:rFonts w:eastAsia="Times New Roman" w:cs="Times New Roman"/>
          <w:b/>
          <w:sz w:val="24"/>
          <w:szCs w:val="24"/>
          <w:lang w:eastAsia="pl-PL"/>
        </w:rPr>
        <w:t>.2023 r.</w:t>
      </w:r>
      <w:r w:rsidR="00370E6F">
        <w:rPr>
          <w:rFonts w:eastAsia="Times New Roman" w:cs="Times New Roman"/>
          <w:b/>
          <w:sz w:val="24"/>
          <w:szCs w:val="24"/>
          <w:lang w:eastAsia="pl-PL"/>
        </w:rPr>
        <w:t xml:space="preserve"> do godz. 15.30.</w:t>
      </w:r>
    </w:p>
    <w:p w:rsidR="00BA0AFC" w:rsidRDefault="00370E6F">
      <w:pPr>
        <w:spacing w:after="0" w:line="240" w:lineRule="auto"/>
        <w:ind w:firstLine="624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Oferty złożone po terminie nie zostaną poddane ocenie.</w:t>
      </w:r>
    </w:p>
    <w:p w:rsidR="00BA0AFC" w:rsidRDefault="00BA0AF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A0AFC" w:rsidRDefault="00370E6F" w:rsidP="00C82288">
      <w:pPr>
        <w:spacing w:after="0" w:line="240" w:lineRule="auto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11.Osoby upoważnione do kontaktu z Wykonawcami: tel. 12 386 22 12,</w:t>
      </w:r>
    </w:p>
    <w:p w:rsidR="00BA0AFC" w:rsidRDefault="00370E6F">
      <w:pPr>
        <w:spacing w:after="0" w:line="240" w:lineRule="auto"/>
        <w:ind w:firstLine="454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email: dyrektor@mgops.proszowice.pl.</w:t>
      </w:r>
    </w:p>
    <w:p w:rsidR="00BA0AFC" w:rsidRDefault="00BA0AFC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</w:p>
    <w:p w:rsidR="00BA0AFC" w:rsidRDefault="00370E6F" w:rsidP="00C82288">
      <w:pPr>
        <w:spacing w:after="0" w:line="240" w:lineRule="auto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12.O wyniku postępowania (wyborze najkorzystniejszej oferty lub unieważnieniu postępowania) zostaną poinformowani wszyscy Wykonawcy którzy złożyli oferty.</w:t>
      </w:r>
    </w:p>
    <w:p w:rsidR="00BA0AFC" w:rsidRDefault="00BA0AFC">
      <w:pPr>
        <w:spacing w:after="0" w:line="240" w:lineRule="auto"/>
        <w:ind w:left="834"/>
        <w:jc w:val="both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</w:p>
    <w:p w:rsidR="00BA0AFC" w:rsidRDefault="00370E6F" w:rsidP="00C82288">
      <w:pPr>
        <w:spacing w:after="0" w:line="240" w:lineRule="auto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13.</w:t>
      </w:r>
      <w:bookmarkStart w:id="0" w:name="_Ref103232647"/>
      <w:bookmarkStart w:id="1" w:name="_Ref103232644"/>
      <w:r>
        <w:rPr>
          <w:rFonts w:eastAsia="Times New Roman" w:cs="Times New Roman"/>
          <w:color w:val="000000"/>
          <w:sz w:val="24"/>
          <w:szCs w:val="24"/>
          <w:lang w:eastAsia="pl-PL"/>
        </w:rPr>
        <w:t xml:space="preserve">Oświadczam, że wypełniłem obowiązki informacyjne przewidziane w art. 13 lub art. 14 RODO wobec osób fizycznych, od których dane osobowe bezpośrednio lub pośrednio </w:t>
      </w:r>
      <w:r>
        <w:rPr>
          <w:rFonts w:eastAsia="Times New Roman" w:cs="Times New Roman"/>
          <w:color w:val="000000"/>
          <w:sz w:val="24"/>
          <w:szCs w:val="24"/>
          <w:lang w:eastAsia="pl-PL"/>
        </w:rPr>
        <w:lastRenderedPageBreak/>
        <w:t>pozyskałem w celu ubiegania się o udzielenie zamówienia publicznego w niniejszym postępowaniu</w:t>
      </w:r>
      <w:r>
        <w:rPr>
          <w:rFonts w:eastAsia="Times New Roman" w:cs="Times New Roman"/>
          <w:i/>
          <w:iCs/>
          <w:color w:val="000000"/>
          <w:sz w:val="24"/>
          <w:szCs w:val="24"/>
          <w:lang w:eastAsia="pl-PL"/>
        </w:rPr>
        <w:t>.</w:t>
      </w:r>
      <w:bookmarkEnd w:id="0"/>
      <w:bookmarkEnd w:id="1"/>
      <w:r>
        <w:rPr>
          <w:rStyle w:val="Zakotwiczenieprzypisukocowego"/>
          <w:rFonts w:eastAsia="Times New Roman" w:cs="Times New Roman"/>
          <w:i/>
          <w:iCs/>
          <w:color w:val="000000"/>
          <w:sz w:val="24"/>
          <w:szCs w:val="24"/>
          <w:lang w:eastAsia="pl-PL"/>
        </w:rPr>
        <w:endnoteReference w:id="1"/>
      </w:r>
    </w:p>
    <w:p w:rsidR="00BA0AFC" w:rsidRDefault="00BA0AFC">
      <w:pPr>
        <w:spacing w:after="24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BA0AFC" w:rsidRDefault="00BA0AFC">
      <w:pPr>
        <w:spacing w:after="0" w:line="240" w:lineRule="auto"/>
        <w:ind w:left="116"/>
        <w:rPr>
          <w:rFonts w:ascii="Calibri" w:eastAsia="Times New Roman" w:hAnsi="Calibri" w:cs="Times New Roman"/>
          <w:color w:val="000000"/>
          <w:sz w:val="24"/>
          <w:szCs w:val="24"/>
          <w:lang w:eastAsia="pl-PL"/>
        </w:rPr>
      </w:pPr>
    </w:p>
    <w:p w:rsidR="00BA0AFC" w:rsidRPr="00C82288" w:rsidRDefault="00370E6F">
      <w:pPr>
        <w:spacing w:after="0" w:line="240" w:lineRule="auto"/>
        <w:ind w:left="116"/>
        <w:rPr>
          <w:rFonts w:ascii="Calibri" w:hAnsi="Calibri"/>
          <w:b/>
          <w:sz w:val="24"/>
          <w:szCs w:val="24"/>
        </w:rPr>
      </w:pPr>
      <w:r w:rsidRPr="00C82288">
        <w:rPr>
          <w:rFonts w:eastAsia="Times New Roman" w:cs="Times New Roman"/>
          <w:b/>
          <w:color w:val="000000"/>
          <w:sz w:val="24"/>
          <w:szCs w:val="24"/>
          <w:lang w:eastAsia="pl-PL"/>
        </w:rPr>
        <w:t>Załączniki:</w:t>
      </w:r>
    </w:p>
    <w:p w:rsidR="00BA0AFC" w:rsidRPr="00C82288" w:rsidRDefault="00370E6F">
      <w:pPr>
        <w:spacing w:after="0" w:line="240" w:lineRule="auto"/>
        <w:ind w:left="116"/>
        <w:rPr>
          <w:rFonts w:ascii="Calibri" w:hAnsi="Calibri"/>
          <w:b/>
          <w:sz w:val="24"/>
          <w:szCs w:val="24"/>
        </w:rPr>
      </w:pPr>
      <w:r w:rsidRPr="00C82288">
        <w:rPr>
          <w:rFonts w:eastAsia="Times New Roman" w:cs="Times New Roman"/>
          <w:b/>
          <w:color w:val="000000"/>
          <w:sz w:val="24"/>
          <w:szCs w:val="24"/>
          <w:lang w:eastAsia="pl-PL"/>
        </w:rPr>
        <w:t>Zał. nr 1 – wzór Formularza ofertowego</w:t>
      </w:r>
    </w:p>
    <w:p w:rsidR="00BA0AFC" w:rsidRPr="00C82288" w:rsidRDefault="00370E6F">
      <w:pPr>
        <w:spacing w:after="0" w:line="240" w:lineRule="auto"/>
        <w:ind w:left="116"/>
        <w:rPr>
          <w:rFonts w:ascii="Calibri" w:hAnsi="Calibri"/>
          <w:b/>
          <w:sz w:val="24"/>
          <w:szCs w:val="24"/>
        </w:rPr>
      </w:pPr>
      <w:r w:rsidRPr="00C82288">
        <w:rPr>
          <w:rFonts w:eastAsia="Times New Roman" w:cs="Times New Roman"/>
          <w:b/>
          <w:color w:val="000000"/>
          <w:sz w:val="24"/>
          <w:szCs w:val="24"/>
          <w:lang w:eastAsia="pl-PL"/>
        </w:rPr>
        <w:t>Zał. nr 2 – Oświadczenie o braku podstaw do wykluczenia z udziału w postępowaniu</w:t>
      </w:r>
    </w:p>
    <w:p w:rsidR="00BA0AFC" w:rsidRPr="00C82288" w:rsidRDefault="00370E6F">
      <w:pPr>
        <w:rPr>
          <w:rFonts w:ascii="Calibri" w:hAnsi="Calibri"/>
          <w:b/>
          <w:sz w:val="24"/>
          <w:szCs w:val="24"/>
        </w:rPr>
      </w:pPr>
      <w:r w:rsidRPr="00C82288">
        <w:rPr>
          <w:b/>
          <w:sz w:val="24"/>
          <w:szCs w:val="24"/>
        </w:rPr>
        <w:t xml:space="preserve">  Zał. nr 3 – wzór umowy</w:t>
      </w: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rPr>
          <w:rFonts w:ascii="Calibri" w:hAnsi="Calibri"/>
          <w:sz w:val="24"/>
          <w:szCs w:val="24"/>
        </w:rPr>
      </w:pPr>
    </w:p>
    <w:p w:rsidR="00BA0AFC" w:rsidRDefault="00BA0AFC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BA0AFC" w:rsidRDefault="00BA0AFC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BA0AFC" w:rsidRDefault="00BA0AFC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843883" w:rsidRDefault="00843883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843883" w:rsidRDefault="00843883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843883" w:rsidRDefault="00843883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p w:rsidR="00843883" w:rsidRDefault="00843883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  <w:bookmarkStart w:id="2" w:name="_GoBack"/>
      <w:bookmarkEnd w:id="2"/>
    </w:p>
    <w:p w:rsidR="00BA0AFC" w:rsidRDefault="00BA0AFC">
      <w:pPr>
        <w:spacing w:after="0" w:line="240" w:lineRule="auto"/>
        <w:ind w:right="117"/>
        <w:jc w:val="both"/>
        <w:textAlignment w:val="baseline"/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pl-PL"/>
        </w:rPr>
      </w:pPr>
    </w:p>
    <w:sectPr w:rsidR="00BA0AFC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033" w:rsidRDefault="00897033">
      <w:r>
        <w:separator/>
      </w:r>
    </w:p>
  </w:endnote>
  <w:endnote w:type="continuationSeparator" w:id="0">
    <w:p w:rsidR="00897033" w:rsidRDefault="00897033">
      <w:r>
        <w:continuationSeparator/>
      </w:r>
    </w:p>
  </w:endnote>
  <w:endnote w:id="1">
    <w:p w:rsidR="00843883" w:rsidRDefault="00843883" w:rsidP="00843883">
      <w:pPr>
        <w:spacing w:after="0" w:line="240" w:lineRule="auto"/>
        <w:ind w:right="117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i/>
          <w:iCs/>
          <w:color w:val="000000"/>
          <w:sz w:val="24"/>
          <w:szCs w:val="24"/>
          <w:vertAlign w:val="superscript"/>
          <w:lang w:eastAsia="pl-PL"/>
        </w:rPr>
        <w:t>i</w:t>
      </w:r>
      <w:r>
        <w:rPr>
          <w:rFonts w:eastAsia="Times New Roman" w:cs="Times New Roman"/>
          <w:i/>
          <w:iCs/>
          <w:color w:val="000000"/>
          <w:sz w:val="24"/>
          <w:szCs w:val="24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843883" w:rsidRDefault="00843883" w:rsidP="00843883">
      <w:pPr>
        <w:spacing w:after="0" w:line="240" w:lineRule="auto"/>
        <w:ind w:right="117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i/>
          <w:iCs/>
          <w:color w:val="000000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A0AFC" w:rsidRDefault="00BA0AFC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0"/>
          <w:szCs w:val="24"/>
          <w:lang w:eastAsia="pl-P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033" w:rsidRDefault="00897033">
      <w:pPr>
        <w:spacing w:after="0" w:line="240" w:lineRule="auto"/>
      </w:pPr>
      <w:r>
        <w:separator/>
      </w:r>
    </w:p>
  </w:footnote>
  <w:footnote w:type="continuationSeparator" w:id="0">
    <w:p w:rsidR="00897033" w:rsidRDefault="00897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D2D7C"/>
    <w:multiLevelType w:val="multilevel"/>
    <w:tmpl w:val="628287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051B06"/>
    <w:multiLevelType w:val="multilevel"/>
    <w:tmpl w:val="B5F4EA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FB20C7"/>
    <w:multiLevelType w:val="multilevel"/>
    <w:tmpl w:val="3676CE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B50E37"/>
    <w:multiLevelType w:val="multilevel"/>
    <w:tmpl w:val="066825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0456F33"/>
    <w:multiLevelType w:val="multilevel"/>
    <w:tmpl w:val="7578F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AFC"/>
    <w:rsid w:val="00370E6F"/>
    <w:rsid w:val="00781B61"/>
    <w:rsid w:val="00843883"/>
    <w:rsid w:val="00897033"/>
    <w:rsid w:val="00995F91"/>
    <w:rsid w:val="00BA0AFC"/>
    <w:rsid w:val="00C8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Calibri" w:eastAsia="Microsoft YaHei" w:hAnsi="Calibri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gops@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E488C-B714-418C-8920-FBADBEAA8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Grabka</dc:creator>
  <dc:description/>
  <cp:lastModifiedBy>MGOPS</cp:lastModifiedBy>
  <cp:revision>19</cp:revision>
  <cp:lastPrinted>2022-12-07T11:13:00Z</cp:lastPrinted>
  <dcterms:created xsi:type="dcterms:W3CDTF">2022-11-15T09:54:00Z</dcterms:created>
  <dcterms:modified xsi:type="dcterms:W3CDTF">2024-10-15T07:53:00Z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